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A55" w:rsidRPr="00131268" w:rsidRDefault="00507A55" w:rsidP="00131268">
      <w:pPr>
        <w:pStyle w:val="ab"/>
        <w:jc w:val="right"/>
        <w:rPr>
          <w:b/>
          <w:color w:val="000000" w:themeColor="text1"/>
          <w:szCs w:val="32"/>
        </w:rPr>
      </w:pPr>
    </w:p>
    <w:p w:rsidR="00131268" w:rsidRPr="00131268" w:rsidRDefault="00131268" w:rsidP="00131268">
      <w:pPr>
        <w:spacing w:after="0" w:line="240" w:lineRule="auto"/>
        <w:jc w:val="center"/>
        <w:rPr>
          <w:rFonts w:ascii="Arial" w:eastAsia="Calibri" w:hAnsi="Arial" w:cs="Arial"/>
          <w:b/>
          <w:color w:val="000000" w:themeColor="text1"/>
          <w:sz w:val="28"/>
          <w:szCs w:val="28"/>
        </w:rPr>
      </w:pPr>
      <w:r w:rsidRPr="00131268">
        <w:rPr>
          <w:rFonts w:ascii="Arial" w:eastAsia="Calibri" w:hAnsi="Arial" w:cs="Arial"/>
          <w:b/>
          <w:color w:val="000000" w:themeColor="text1"/>
          <w:sz w:val="28"/>
          <w:szCs w:val="28"/>
        </w:rPr>
        <w:t>27.02.2019 г. №14</w:t>
      </w:r>
    </w:p>
    <w:p w:rsidR="00131268" w:rsidRPr="00131268" w:rsidRDefault="00131268" w:rsidP="00131268">
      <w:pPr>
        <w:spacing w:after="0" w:line="240" w:lineRule="auto"/>
        <w:jc w:val="center"/>
        <w:rPr>
          <w:rFonts w:ascii="Arial" w:eastAsia="Calibri" w:hAnsi="Arial" w:cs="Arial"/>
          <w:b/>
          <w:color w:val="000000" w:themeColor="text1"/>
          <w:sz w:val="28"/>
          <w:szCs w:val="28"/>
        </w:rPr>
      </w:pPr>
      <w:r w:rsidRPr="00131268">
        <w:rPr>
          <w:rFonts w:ascii="Arial" w:eastAsia="Calibri" w:hAnsi="Arial" w:cs="Arial"/>
          <w:b/>
          <w:color w:val="000000" w:themeColor="text1"/>
          <w:sz w:val="28"/>
          <w:szCs w:val="28"/>
        </w:rPr>
        <w:t>РОССИЙСКАЯ ФЕДЕРАЦИЯ</w:t>
      </w:r>
    </w:p>
    <w:p w:rsidR="00131268" w:rsidRPr="00131268" w:rsidRDefault="00131268" w:rsidP="00131268">
      <w:pPr>
        <w:spacing w:after="0" w:line="240" w:lineRule="auto"/>
        <w:jc w:val="center"/>
        <w:rPr>
          <w:rFonts w:ascii="Arial" w:eastAsia="Calibri" w:hAnsi="Arial" w:cs="Arial"/>
          <w:b/>
          <w:color w:val="000000" w:themeColor="text1"/>
          <w:sz w:val="28"/>
          <w:szCs w:val="28"/>
        </w:rPr>
      </w:pPr>
      <w:r w:rsidRPr="00131268">
        <w:rPr>
          <w:rFonts w:ascii="Arial" w:eastAsia="Calibri" w:hAnsi="Arial" w:cs="Arial"/>
          <w:b/>
          <w:color w:val="000000" w:themeColor="text1"/>
          <w:sz w:val="28"/>
          <w:szCs w:val="28"/>
        </w:rPr>
        <w:t>ИРКУТСКАЯ ОБЛАСТЬ</w:t>
      </w:r>
    </w:p>
    <w:p w:rsidR="00131268" w:rsidRPr="00131268" w:rsidRDefault="00131268" w:rsidP="00131268">
      <w:pPr>
        <w:spacing w:after="0" w:line="240" w:lineRule="auto"/>
        <w:jc w:val="center"/>
        <w:rPr>
          <w:rFonts w:ascii="Arial" w:eastAsia="Calibri" w:hAnsi="Arial" w:cs="Arial"/>
          <w:b/>
          <w:color w:val="000000" w:themeColor="text1"/>
          <w:sz w:val="28"/>
          <w:szCs w:val="28"/>
        </w:rPr>
      </w:pPr>
      <w:r w:rsidRPr="00131268">
        <w:rPr>
          <w:rFonts w:ascii="Arial" w:eastAsia="Calibri" w:hAnsi="Arial" w:cs="Arial"/>
          <w:b/>
          <w:color w:val="000000" w:themeColor="text1"/>
          <w:sz w:val="28"/>
          <w:szCs w:val="28"/>
        </w:rPr>
        <w:t>КУЙТУНСКИЙ РАЙОН</w:t>
      </w:r>
    </w:p>
    <w:p w:rsidR="00131268" w:rsidRPr="00131268" w:rsidRDefault="00131268" w:rsidP="00131268">
      <w:pPr>
        <w:spacing w:after="0" w:line="240" w:lineRule="auto"/>
        <w:jc w:val="center"/>
        <w:rPr>
          <w:rFonts w:ascii="Arial" w:eastAsia="Calibri" w:hAnsi="Arial" w:cs="Arial"/>
          <w:b/>
          <w:color w:val="000000" w:themeColor="text1"/>
          <w:sz w:val="28"/>
          <w:szCs w:val="28"/>
        </w:rPr>
      </w:pPr>
      <w:r w:rsidRPr="00131268">
        <w:rPr>
          <w:rFonts w:ascii="Arial" w:eastAsia="Calibri" w:hAnsi="Arial" w:cs="Arial"/>
          <w:b/>
          <w:color w:val="000000" w:themeColor="text1"/>
          <w:sz w:val="28"/>
          <w:szCs w:val="28"/>
        </w:rPr>
        <w:t>ТУЛЮШСКОЕ МУНИЦИПАЛЬНОЕ ОБРАЗОВАНИЕ</w:t>
      </w:r>
    </w:p>
    <w:p w:rsidR="005037D7" w:rsidRPr="00131268" w:rsidRDefault="00131268" w:rsidP="00131268">
      <w:pPr>
        <w:spacing w:after="0" w:line="240" w:lineRule="auto"/>
        <w:jc w:val="center"/>
        <w:rPr>
          <w:rFonts w:ascii="Arial" w:eastAsia="Calibri" w:hAnsi="Arial" w:cs="Arial"/>
          <w:b/>
          <w:color w:val="000000" w:themeColor="text1"/>
          <w:sz w:val="28"/>
          <w:szCs w:val="28"/>
        </w:rPr>
      </w:pPr>
      <w:r w:rsidRPr="00131268">
        <w:rPr>
          <w:rFonts w:ascii="Arial" w:eastAsia="Calibri" w:hAnsi="Arial" w:cs="Arial"/>
          <w:b/>
          <w:color w:val="000000" w:themeColor="text1"/>
          <w:sz w:val="28"/>
          <w:szCs w:val="28"/>
        </w:rPr>
        <w:t>ПОСТАНОВЛЕНИЕ</w:t>
      </w:r>
    </w:p>
    <w:p w:rsidR="00131268" w:rsidRPr="00131268" w:rsidRDefault="00131268" w:rsidP="00131268">
      <w:pPr>
        <w:spacing w:after="0" w:line="240" w:lineRule="auto"/>
        <w:jc w:val="center"/>
        <w:rPr>
          <w:rFonts w:ascii="Times New Roman" w:hAnsi="Times New Roman"/>
          <w:b/>
          <w:color w:val="000000" w:themeColor="text1"/>
          <w:sz w:val="28"/>
          <w:szCs w:val="28"/>
        </w:rPr>
      </w:pPr>
    </w:p>
    <w:p w:rsidR="005037D7" w:rsidRPr="00131268" w:rsidRDefault="00131268" w:rsidP="00131268">
      <w:pPr>
        <w:suppressAutoHyphens/>
        <w:spacing w:after="0" w:line="240" w:lineRule="auto"/>
        <w:jc w:val="center"/>
        <w:outlineLvl w:val="0"/>
        <w:rPr>
          <w:rFonts w:ascii="Arial" w:eastAsia="Calibri" w:hAnsi="Arial" w:cs="Arial"/>
          <w:b/>
          <w:bCs/>
          <w:color w:val="000000" w:themeColor="text1"/>
          <w:sz w:val="28"/>
          <w:szCs w:val="28"/>
          <w:lang w:eastAsia="ar-SA"/>
        </w:rPr>
      </w:pPr>
      <w:r w:rsidRPr="00131268">
        <w:rPr>
          <w:rFonts w:ascii="Arial" w:eastAsia="Calibri" w:hAnsi="Arial" w:cs="Arial"/>
          <w:b/>
          <w:bCs/>
          <w:color w:val="000000" w:themeColor="text1"/>
          <w:sz w:val="28"/>
          <w:szCs w:val="28"/>
          <w:lang w:eastAsia="ar-SA"/>
        </w:rPr>
        <w:t>О ВНЕСЕНИИ ИЗМЕНЕНИЙ В МУНИЦИПАЛЬНУЮ ПРОГРАММУ</w:t>
      </w:r>
    </w:p>
    <w:p w:rsidR="00507A55" w:rsidRPr="00131268" w:rsidRDefault="00131268" w:rsidP="00131268">
      <w:pPr>
        <w:suppressAutoHyphens/>
        <w:spacing w:after="0" w:line="240" w:lineRule="auto"/>
        <w:jc w:val="center"/>
        <w:outlineLvl w:val="0"/>
        <w:rPr>
          <w:rFonts w:ascii="Arial" w:eastAsia="Calibri" w:hAnsi="Arial" w:cs="Arial"/>
          <w:b/>
          <w:bCs/>
          <w:color w:val="000000" w:themeColor="text1"/>
          <w:sz w:val="28"/>
          <w:szCs w:val="28"/>
          <w:lang w:eastAsia="ar-SA"/>
        </w:rPr>
      </w:pPr>
      <w:r w:rsidRPr="00131268">
        <w:rPr>
          <w:rFonts w:ascii="Arial" w:eastAsia="Calibri" w:hAnsi="Arial" w:cs="Arial"/>
          <w:b/>
          <w:bCs/>
          <w:color w:val="000000" w:themeColor="text1"/>
          <w:sz w:val="28"/>
          <w:szCs w:val="28"/>
          <w:lang w:eastAsia="ar-SA"/>
        </w:rPr>
        <w:t>«ФОРМИРОВАНИЕ СОВРЕМЕННОЙ ГОРОДСКОЙ СРЕДЫ</w:t>
      </w:r>
    </w:p>
    <w:p w:rsidR="00507A55" w:rsidRPr="00131268" w:rsidRDefault="00131268" w:rsidP="00131268">
      <w:pPr>
        <w:suppressAutoHyphens/>
        <w:spacing w:after="0" w:line="240" w:lineRule="auto"/>
        <w:jc w:val="center"/>
        <w:outlineLvl w:val="0"/>
        <w:rPr>
          <w:rFonts w:ascii="Arial" w:eastAsia="Calibri" w:hAnsi="Arial" w:cs="Arial"/>
          <w:b/>
          <w:bCs/>
          <w:color w:val="000000" w:themeColor="text1"/>
          <w:sz w:val="28"/>
          <w:szCs w:val="28"/>
          <w:lang w:eastAsia="ar-SA"/>
        </w:rPr>
      </w:pPr>
      <w:r w:rsidRPr="00131268">
        <w:rPr>
          <w:rFonts w:ascii="Arial" w:eastAsia="Calibri" w:hAnsi="Arial" w:cs="Arial"/>
          <w:b/>
          <w:bCs/>
          <w:color w:val="000000" w:themeColor="text1"/>
          <w:sz w:val="28"/>
          <w:szCs w:val="28"/>
          <w:lang w:eastAsia="ar-SA"/>
        </w:rPr>
        <w:t>ТУЛЮШСКОГО МУНИЦИПАЛЬНОГО ОБРАЗОВАНИЯ НА 2018-2024 ГОДЫ», УТВЕРЖДЕННУЮ ПОСТАНОВЛЕНИЕМ АДМИНИСТРАЦИИ</w:t>
      </w:r>
    </w:p>
    <w:p w:rsidR="00507A55" w:rsidRPr="00131268" w:rsidRDefault="00131268" w:rsidP="00131268">
      <w:pPr>
        <w:suppressAutoHyphens/>
        <w:spacing w:after="0" w:line="240" w:lineRule="auto"/>
        <w:jc w:val="center"/>
        <w:outlineLvl w:val="0"/>
        <w:rPr>
          <w:rFonts w:ascii="Arial" w:eastAsia="Calibri" w:hAnsi="Arial" w:cs="Arial"/>
          <w:b/>
          <w:bCs/>
          <w:color w:val="000000" w:themeColor="text1"/>
          <w:sz w:val="28"/>
          <w:szCs w:val="28"/>
          <w:lang w:eastAsia="ar-SA"/>
        </w:rPr>
      </w:pPr>
      <w:r w:rsidRPr="00131268">
        <w:rPr>
          <w:rFonts w:ascii="Arial" w:eastAsia="Calibri" w:hAnsi="Arial" w:cs="Arial"/>
          <w:b/>
          <w:bCs/>
          <w:color w:val="000000" w:themeColor="text1"/>
          <w:sz w:val="28"/>
          <w:szCs w:val="28"/>
          <w:lang w:eastAsia="ar-SA"/>
        </w:rPr>
        <w:t>ТУЛЮШСКОГО МУНИЦИПАЛЬНОГО ОБРАЗОВАНИЯ №48 ОТ 06.12.2017Г.</w:t>
      </w:r>
    </w:p>
    <w:p w:rsidR="005037D7" w:rsidRPr="00131268" w:rsidRDefault="005037D7" w:rsidP="00131268">
      <w:pPr>
        <w:spacing w:after="0" w:line="240" w:lineRule="auto"/>
        <w:rPr>
          <w:rFonts w:ascii="Times New Roman" w:hAnsi="Times New Roman"/>
          <w:color w:val="000000" w:themeColor="text1"/>
          <w:sz w:val="28"/>
          <w:szCs w:val="28"/>
        </w:rPr>
      </w:pPr>
    </w:p>
    <w:p w:rsidR="005037D7" w:rsidRPr="00131268" w:rsidRDefault="005037D7" w:rsidP="00131268">
      <w:pPr>
        <w:spacing w:after="0" w:line="240" w:lineRule="auto"/>
        <w:ind w:firstLine="709"/>
        <w:jc w:val="both"/>
        <w:rPr>
          <w:rFonts w:ascii="Arial" w:hAnsi="Arial" w:cs="Arial"/>
          <w:bCs/>
          <w:color w:val="000000" w:themeColor="text1"/>
          <w:sz w:val="24"/>
          <w:szCs w:val="28"/>
        </w:rPr>
      </w:pPr>
      <w:r w:rsidRPr="00131268">
        <w:rPr>
          <w:rFonts w:ascii="Arial" w:hAnsi="Arial" w:cs="Arial"/>
          <w:color w:val="000000" w:themeColor="text1"/>
          <w:sz w:val="24"/>
          <w:szCs w:val="28"/>
        </w:rPr>
        <w:t>В целях благоустройства и создания благоприятных условий для проживания на территории Тулюшского муниципального образования, в соответствии с Федеральным законом от 06.10.2003 года № 131-ФЗ «Об общих принципах организации местного самоуправления в Российской Федерации», р</w:t>
      </w:r>
      <w:r w:rsidR="00131268" w:rsidRPr="00131268">
        <w:rPr>
          <w:rFonts w:ascii="Arial" w:hAnsi="Arial" w:cs="Arial"/>
          <w:color w:val="000000" w:themeColor="text1"/>
          <w:sz w:val="24"/>
          <w:szCs w:val="28"/>
        </w:rPr>
        <w:t xml:space="preserve">уководствуясь </w:t>
      </w:r>
      <w:r w:rsidRPr="00131268">
        <w:rPr>
          <w:rFonts w:ascii="Arial" w:hAnsi="Arial" w:cs="Arial"/>
          <w:color w:val="000000" w:themeColor="text1"/>
          <w:sz w:val="24"/>
          <w:szCs w:val="28"/>
        </w:rPr>
        <w:t>Уставом Тулюшского муниципального образования</w:t>
      </w:r>
      <w:r w:rsidR="003A067C" w:rsidRPr="00131268">
        <w:rPr>
          <w:rFonts w:ascii="Arial" w:hAnsi="Arial" w:cs="Arial"/>
          <w:color w:val="000000" w:themeColor="text1"/>
          <w:sz w:val="24"/>
          <w:szCs w:val="28"/>
        </w:rPr>
        <w:t>, в целях реализации Постановления Правительства Российской федерации от 30.12.2017г. № 1710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(подпрограмм) субъектов Российской Федерации»</w:t>
      </w:r>
    </w:p>
    <w:p w:rsidR="005037D7" w:rsidRPr="00131268" w:rsidRDefault="005037D7" w:rsidP="00131268">
      <w:pPr>
        <w:spacing w:after="0" w:line="240" w:lineRule="auto"/>
        <w:ind w:firstLine="709"/>
        <w:jc w:val="center"/>
        <w:outlineLvl w:val="0"/>
        <w:rPr>
          <w:rFonts w:ascii="Arial" w:hAnsi="Arial" w:cs="Arial"/>
          <w:b/>
          <w:color w:val="000000" w:themeColor="text1"/>
          <w:sz w:val="28"/>
          <w:szCs w:val="28"/>
        </w:rPr>
      </w:pPr>
    </w:p>
    <w:p w:rsidR="003A067C" w:rsidRPr="00131268" w:rsidRDefault="003A067C" w:rsidP="00131268">
      <w:pPr>
        <w:spacing w:after="0" w:line="240" w:lineRule="auto"/>
        <w:jc w:val="center"/>
        <w:outlineLvl w:val="0"/>
        <w:rPr>
          <w:rFonts w:ascii="Arial" w:hAnsi="Arial" w:cs="Arial"/>
          <w:b/>
          <w:color w:val="000000" w:themeColor="text1"/>
          <w:sz w:val="30"/>
          <w:szCs w:val="30"/>
        </w:rPr>
      </w:pPr>
      <w:r w:rsidRPr="00131268">
        <w:rPr>
          <w:rFonts w:ascii="Arial" w:hAnsi="Arial" w:cs="Arial"/>
          <w:b/>
          <w:color w:val="000000" w:themeColor="text1"/>
          <w:sz w:val="30"/>
          <w:szCs w:val="30"/>
        </w:rPr>
        <w:t>ПОСТАНОВЛЯЮ:</w:t>
      </w:r>
    </w:p>
    <w:p w:rsidR="00131268" w:rsidRPr="00131268" w:rsidRDefault="00131268" w:rsidP="00131268">
      <w:pPr>
        <w:spacing w:after="0" w:line="240" w:lineRule="auto"/>
        <w:ind w:firstLine="709"/>
        <w:jc w:val="center"/>
        <w:outlineLvl w:val="0"/>
        <w:rPr>
          <w:rFonts w:ascii="Arial" w:hAnsi="Arial" w:cs="Arial"/>
          <w:b/>
          <w:color w:val="000000" w:themeColor="text1"/>
          <w:sz w:val="30"/>
          <w:szCs w:val="30"/>
        </w:rPr>
      </w:pPr>
    </w:p>
    <w:p w:rsidR="003A067C" w:rsidRPr="00131268" w:rsidRDefault="00A86A0F" w:rsidP="00131268">
      <w:pPr>
        <w:spacing w:after="0" w:line="240" w:lineRule="auto"/>
        <w:ind w:firstLine="709"/>
        <w:jc w:val="both"/>
        <w:outlineLvl w:val="0"/>
        <w:rPr>
          <w:rFonts w:ascii="Arial" w:hAnsi="Arial" w:cs="Arial"/>
          <w:color w:val="000000" w:themeColor="text1"/>
          <w:sz w:val="24"/>
          <w:szCs w:val="28"/>
        </w:rPr>
      </w:pPr>
      <w:r w:rsidRPr="00131268">
        <w:rPr>
          <w:rFonts w:ascii="Arial" w:hAnsi="Arial" w:cs="Arial"/>
          <w:color w:val="000000" w:themeColor="text1"/>
          <w:sz w:val="24"/>
          <w:szCs w:val="28"/>
        </w:rPr>
        <w:t>1.</w:t>
      </w:r>
      <w:r w:rsidR="003A067C" w:rsidRPr="00131268">
        <w:rPr>
          <w:rFonts w:ascii="Arial" w:hAnsi="Arial" w:cs="Arial"/>
          <w:color w:val="000000" w:themeColor="text1"/>
          <w:sz w:val="24"/>
          <w:szCs w:val="28"/>
        </w:rPr>
        <w:t>Внести изменения в муниципальную программу «</w:t>
      </w:r>
      <w:r w:rsidRPr="00131268">
        <w:rPr>
          <w:rFonts w:ascii="Arial" w:hAnsi="Arial" w:cs="Arial"/>
          <w:color w:val="000000" w:themeColor="text1"/>
          <w:sz w:val="24"/>
          <w:szCs w:val="28"/>
        </w:rPr>
        <w:t xml:space="preserve">Формирование современной </w:t>
      </w:r>
      <w:r w:rsidR="003A067C" w:rsidRPr="00131268">
        <w:rPr>
          <w:rFonts w:ascii="Arial" w:hAnsi="Arial" w:cs="Arial"/>
          <w:color w:val="000000" w:themeColor="text1"/>
          <w:sz w:val="24"/>
          <w:szCs w:val="28"/>
        </w:rPr>
        <w:t>городской среды Тулюшского муниципального образования</w:t>
      </w:r>
      <w:r w:rsidRPr="00131268">
        <w:rPr>
          <w:rFonts w:ascii="Arial" w:hAnsi="Arial" w:cs="Arial"/>
          <w:color w:val="000000" w:themeColor="text1"/>
          <w:sz w:val="24"/>
          <w:szCs w:val="28"/>
        </w:rPr>
        <w:t xml:space="preserve"> на 2018-2024 годы», утвержденную постановлением администрации №48 от 06.12.2017г.</w:t>
      </w:r>
    </w:p>
    <w:p w:rsidR="00A86A0F" w:rsidRPr="00131268" w:rsidRDefault="00131268" w:rsidP="00131268">
      <w:pPr>
        <w:spacing w:after="0" w:line="240" w:lineRule="auto"/>
        <w:ind w:firstLine="709"/>
        <w:jc w:val="both"/>
        <w:outlineLvl w:val="0"/>
        <w:rPr>
          <w:rFonts w:ascii="Arial" w:hAnsi="Arial" w:cs="Arial"/>
          <w:color w:val="000000" w:themeColor="text1"/>
          <w:sz w:val="24"/>
          <w:szCs w:val="28"/>
        </w:rPr>
      </w:pPr>
      <w:r w:rsidRPr="00131268">
        <w:rPr>
          <w:rFonts w:ascii="Arial" w:hAnsi="Arial" w:cs="Arial"/>
          <w:color w:val="000000" w:themeColor="text1"/>
          <w:sz w:val="24"/>
          <w:szCs w:val="28"/>
        </w:rPr>
        <w:t>2. У</w:t>
      </w:r>
      <w:r w:rsidR="00A86A0F" w:rsidRPr="00131268">
        <w:rPr>
          <w:rFonts w:ascii="Arial" w:hAnsi="Arial" w:cs="Arial"/>
          <w:color w:val="000000" w:themeColor="text1"/>
          <w:sz w:val="24"/>
          <w:szCs w:val="28"/>
        </w:rPr>
        <w:t>твердить муниципальную программу «Формирование современной городской среды Тулюшского муниципального образования на 2018-2024 годы», изложив ее в новой редакции, согласно приложению, к настоящему Постановлению.</w:t>
      </w:r>
    </w:p>
    <w:p w:rsidR="00A86A0F" w:rsidRPr="00131268" w:rsidRDefault="00131268" w:rsidP="00131268">
      <w:pPr>
        <w:spacing w:after="0" w:line="240" w:lineRule="auto"/>
        <w:ind w:firstLine="709"/>
        <w:jc w:val="both"/>
        <w:outlineLvl w:val="0"/>
        <w:rPr>
          <w:rFonts w:ascii="Arial" w:hAnsi="Arial" w:cs="Arial"/>
          <w:color w:val="000000" w:themeColor="text1"/>
          <w:sz w:val="24"/>
          <w:szCs w:val="28"/>
        </w:rPr>
      </w:pPr>
      <w:r w:rsidRPr="00131268">
        <w:rPr>
          <w:rFonts w:ascii="Arial" w:hAnsi="Arial" w:cs="Arial"/>
          <w:color w:val="000000" w:themeColor="text1"/>
          <w:sz w:val="24"/>
          <w:szCs w:val="28"/>
        </w:rPr>
        <w:t>3. О</w:t>
      </w:r>
      <w:r w:rsidR="00A86A0F" w:rsidRPr="00131268">
        <w:rPr>
          <w:rFonts w:ascii="Arial" w:hAnsi="Arial" w:cs="Arial"/>
          <w:color w:val="000000" w:themeColor="text1"/>
          <w:sz w:val="24"/>
          <w:szCs w:val="28"/>
        </w:rPr>
        <w:t>публиковать настоящее постановление в газете «Муниципальный вестник» и разместить на официальном сайте администрации Тулюшского муниципального образования в информационно-телекоммуникационной сети интернет.</w:t>
      </w:r>
    </w:p>
    <w:p w:rsidR="00A86A0F" w:rsidRPr="00131268" w:rsidRDefault="00131268" w:rsidP="00131268">
      <w:pPr>
        <w:spacing w:after="0" w:line="240" w:lineRule="auto"/>
        <w:ind w:firstLine="709"/>
        <w:jc w:val="both"/>
        <w:outlineLvl w:val="0"/>
        <w:rPr>
          <w:rFonts w:ascii="Arial" w:hAnsi="Arial" w:cs="Arial"/>
          <w:color w:val="000000" w:themeColor="text1"/>
          <w:sz w:val="24"/>
          <w:szCs w:val="28"/>
        </w:rPr>
      </w:pPr>
      <w:r w:rsidRPr="00131268">
        <w:rPr>
          <w:rFonts w:ascii="Arial" w:hAnsi="Arial" w:cs="Arial"/>
          <w:color w:val="000000" w:themeColor="text1"/>
          <w:sz w:val="24"/>
          <w:szCs w:val="28"/>
        </w:rPr>
        <w:t>4. К</w:t>
      </w:r>
      <w:r w:rsidR="00A86A0F" w:rsidRPr="00131268">
        <w:rPr>
          <w:rFonts w:ascii="Arial" w:hAnsi="Arial" w:cs="Arial"/>
          <w:color w:val="000000" w:themeColor="text1"/>
          <w:sz w:val="24"/>
          <w:szCs w:val="28"/>
        </w:rPr>
        <w:t>онтроль за исполнением настоящего постановления оставляю за собой.</w:t>
      </w:r>
    </w:p>
    <w:p w:rsidR="005037D7" w:rsidRPr="00131268" w:rsidRDefault="005037D7" w:rsidP="00131268">
      <w:pPr>
        <w:spacing w:after="0" w:line="240" w:lineRule="auto"/>
        <w:ind w:firstLine="709"/>
        <w:rPr>
          <w:rFonts w:ascii="Arial" w:hAnsi="Arial" w:cs="Arial"/>
          <w:color w:val="000000" w:themeColor="text1"/>
          <w:sz w:val="28"/>
          <w:szCs w:val="28"/>
        </w:rPr>
      </w:pPr>
    </w:p>
    <w:p w:rsidR="005037D7" w:rsidRPr="00131268" w:rsidRDefault="005037D7" w:rsidP="00131268">
      <w:pPr>
        <w:shd w:val="clear" w:color="auto" w:fill="FFFFFF"/>
        <w:spacing w:after="0" w:line="240" w:lineRule="auto"/>
        <w:ind w:firstLine="709"/>
        <w:jc w:val="both"/>
        <w:rPr>
          <w:rFonts w:ascii="Arial" w:hAnsi="Arial" w:cs="Arial"/>
          <w:color w:val="000000" w:themeColor="text1"/>
          <w:sz w:val="28"/>
          <w:szCs w:val="28"/>
        </w:rPr>
      </w:pPr>
    </w:p>
    <w:p w:rsidR="00A86A0F" w:rsidRPr="00131268" w:rsidRDefault="00A86A0F" w:rsidP="00131268">
      <w:pPr>
        <w:shd w:val="clear" w:color="auto" w:fill="FFFFFF"/>
        <w:spacing w:after="0" w:line="240" w:lineRule="auto"/>
        <w:ind w:firstLine="709"/>
        <w:jc w:val="both"/>
        <w:rPr>
          <w:rFonts w:ascii="Arial" w:hAnsi="Arial" w:cs="Arial"/>
          <w:color w:val="000000" w:themeColor="text1"/>
          <w:sz w:val="28"/>
          <w:szCs w:val="28"/>
        </w:rPr>
      </w:pPr>
    </w:p>
    <w:p w:rsidR="00131268" w:rsidRPr="00131268" w:rsidRDefault="00A86A0F" w:rsidP="00131268">
      <w:pPr>
        <w:shd w:val="clear" w:color="auto" w:fill="FFFFFF"/>
        <w:spacing w:after="0" w:line="240" w:lineRule="auto"/>
        <w:rPr>
          <w:rFonts w:ascii="Arial" w:hAnsi="Arial" w:cs="Arial"/>
          <w:color w:val="000000" w:themeColor="text1"/>
          <w:sz w:val="24"/>
          <w:szCs w:val="28"/>
        </w:rPr>
      </w:pPr>
      <w:r w:rsidRPr="00131268">
        <w:rPr>
          <w:rFonts w:ascii="Arial" w:hAnsi="Arial" w:cs="Arial"/>
          <w:color w:val="000000" w:themeColor="text1"/>
          <w:sz w:val="24"/>
          <w:szCs w:val="28"/>
        </w:rPr>
        <w:t xml:space="preserve">Глава Тулюшского </w:t>
      </w:r>
    </w:p>
    <w:p w:rsidR="00A86A0F" w:rsidRPr="00131268" w:rsidRDefault="00A86A0F" w:rsidP="00131268">
      <w:pPr>
        <w:shd w:val="clear" w:color="auto" w:fill="FFFFFF"/>
        <w:spacing w:after="0" w:line="240" w:lineRule="auto"/>
        <w:rPr>
          <w:rFonts w:ascii="Arial" w:eastAsia="Times New Roman" w:hAnsi="Arial" w:cs="Arial"/>
          <w:color w:val="000000" w:themeColor="text1"/>
          <w:sz w:val="24"/>
          <w:szCs w:val="24"/>
          <w:lang w:eastAsia="ru-RU"/>
        </w:rPr>
      </w:pPr>
      <w:r w:rsidRPr="00131268">
        <w:rPr>
          <w:rFonts w:ascii="Arial" w:hAnsi="Arial" w:cs="Arial"/>
          <w:color w:val="000000" w:themeColor="text1"/>
          <w:sz w:val="24"/>
          <w:szCs w:val="28"/>
        </w:rPr>
        <w:t xml:space="preserve">муниципального образования                                                    </w:t>
      </w:r>
      <w:r w:rsidR="00131268" w:rsidRPr="00131268">
        <w:rPr>
          <w:rFonts w:ascii="Arial" w:hAnsi="Arial" w:cs="Arial"/>
          <w:color w:val="000000" w:themeColor="text1"/>
          <w:sz w:val="24"/>
          <w:szCs w:val="28"/>
        </w:rPr>
        <w:t xml:space="preserve">              </w:t>
      </w:r>
      <w:r w:rsidRPr="00131268">
        <w:rPr>
          <w:rFonts w:ascii="Arial" w:hAnsi="Arial" w:cs="Arial"/>
          <w:color w:val="000000" w:themeColor="text1"/>
          <w:sz w:val="24"/>
          <w:szCs w:val="28"/>
        </w:rPr>
        <w:t>В. В. Гарбалы</w:t>
      </w:r>
    </w:p>
    <w:p w:rsidR="005037D7" w:rsidRPr="00131268" w:rsidRDefault="005037D7" w:rsidP="00131268">
      <w:pPr>
        <w:shd w:val="clear" w:color="auto" w:fill="FFFFFF"/>
        <w:spacing w:after="0" w:line="240" w:lineRule="auto"/>
        <w:jc w:val="center"/>
        <w:rPr>
          <w:rFonts w:ascii="Arial" w:eastAsia="Times New Roman" w:hAnsi="Arial" w:cs="Arial"/>
          <w:color w:val="000000" w:themeColor="text1"/>
          <w:sz w:val="24"/>
          <w:szCs w:val="24"/>
          <w:lang w:eastAsia="ru-RU"/>
        </w:rPr>
      </w:pPr>
    </w:p>
    <w:p w:rsidR="00131268" w:rsidRPr="00131268" w:rsidRDefault="00131268" w:rsidP="00131268">
      <w:pPr>
        <w:shd w:val="clear" w:color="auto" w:fill="FFFFFF"/>
        <w:spacing w:after="0" w:line="240" w:lineRule="auto"/>
        <w:jc w:val="right"/>
        <w:rPr>
          <w:rFonts w:ascii="Times New Roman" w:eastAsia="Times New Roman" w:hAnsi="Times New Roman" w:cs="Times New Roman"/>
          <w:color w:val="000000" w:themeColor="text1"/>
          <w:sz w:val="24"/>
          <w:szCs w:val="24"/>
          <w:lang w:eastAsia="ru-RU"/>
        </w:rPr>
      </w:pPr>
    </w:p>
    <w:p w:rsidR="00131268" w:rsidRPr="00131268" w:rsidRDefault="00131268" w:rsidP="00131268">
      <w:pPr>
        <w:shd w:val="clear" w:color="auto" w:fill="FFFFFF"/>
        <w:spacing w:after="0" w:line="240" w:lineRule="auto"/>
        <w:jc w:val="right"/>
        <w:rPr>
          <w:rFonts w:ascii="Times New Roman" w:eastAsia="Times New Roman" w:hAnsi="Times New Roman" w:cs="Times New Roman"/>
          <w:color w:val="000000" w:themeColor="text1"/>
          <w:sz w:val="24"/>
          <w:szCs w:val="24"/>
          <w:lang w:eastAsia="ru-RU"/>
        </w:rPr>
      </w:pPr>
    </w:p>
    <w:p w:rsidR="00131268" w:rsidRPr="00131268" w:rsidRDefault="00131268" w:rsidP="00131268">
      <w:pPr>
        <w:shd w:val="clear" w:color="auto" w:fill="FFFFFF"/>
        <w:spacing w:after="0" w:line="240" w:lineRule="auto"/>
        <w:jc w:val="right"/>
        <w:rPr>
          <w:rFonts w:ascii="Times New Roman" w:eastAsia="Times New Roman" w:hAnsi="Times New Roman" w:cs="Times New Roman"/>
          <w:color w:val="000000" w:themeColor="text1"/>
          <w:sz w:val="24"/>
          <w:szCs w:val="24"/>
          <w:lang w:eastAsia="ru-RU"/>
        </w:rPr>
      </w:pPr>
    </w:p>
    <w:p w:rsidR="005037D7" w:rsidRPr="00131268" w:rsidRDefault="0013126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131268">
        <w:rPr>
          <w:rFonts w:ascii="Courier New" w:eastAsia="Times New Roman" w:hAnsi="Courier New" w:cs="Courier New"/>
          <w:color w:val="000000" w:themeColor="text1"/>
          <w:sz w:val="24"/>
          <w:szCs w:val="24"/>
          <w:lang w:eastAsia="ru-RU"/>
        </w:rPr>
        <w:lastRenderedPageBreak/>
        <w:t>Утверждена</w:t>
      </w:r>
    </w:p>
    <w:p w:rsidR="00177897" w:rsidRPr="00131268" w:rsidRDefault="00177897"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131268">
        <w:rPr>
          <w:rFonts w:ascii="Courier New" w:eastAsia="Times New Roman" w:hAnsi="Courier New" w:cs="Courier New"/>
          <w:color w:val="000000" w:themeColor="text1"/>
          <w:sz w:val="24"/>
          <w:szCs w:val="24"/>
          <w:lang w:eastAsia="ru-RU"/>
        </w:rPr>
        <w:t>Постановлением администрации</w:t>
      </w:r>
    </w:p>
    <w:p w:rsidR="00177897" w:rsidRPr="00131268" w:rsidRDefault="00177897"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131268">
        <w:rPr>
          <w:rFonts w:ascii="Courier New" w:eastAsia="Times New Roman" w:hAnsi="Courier New" w:cs="Courier New"/>
          <w:color w:val="000000" w:themeColor="text1"/>
          <w:sz w:val="24"/>
          <w:szCs w:val="24"/>
          <w:lang w:eastAsia="ru-RU"/>
        </w:rPr>
        <w:t>Тулюшского муниципального образования</w:t>
      </w:r>
    </w:p>
    <w:p w:rsidR="00177897" w:rsidRPr="00131268" w:rsidRDefault="0013126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131268">
        <w:rPr>
          <w:rFonts w:ascii="Courier New" w:eastAsia="Times New Roman" w:hAnsi="Courier New" w:cs="Courier New"/>
          <w:color w:val="000000" w:themeColor="text1"/>
          <w:sz w:val="24"/>
          <w:szCs w:val="24"/>
          <w:lang w:eastAsia="ru-RU"/>
        </w:rPr>
        <w:t>№</w:t>
      </w:r>
      <w:r w:rsidR="00177897" w:rsidRPr="00131268">
        <w:rPr>
          <w:rFonts w:ascii="Courier New" w:eastAsia="Times New Roman" w:hAnsi="Courier New" w:cs="Courier New"/>
          <w:color w:val="000000" w:themeColor="text1"/>
          <w:sz w:val="24"/>
          <w:szCs w:val="24"/>
          <w:lang w:eastAsia="ru-RU"/>
        </w:rPr>
        <w:t>от 27.02.2019г.</w:t>
      </w:r>
    </w:p>
    <w:p w:rsidR="00CF1BB8" w:rsidRPr="00131268" w:rsidRDefault="00CF1BB8" w:rsidP="00131268">
      <w:pPr>
        <w:shd w:val="clear" w:color="auto" w:fill="FFFFFF"/>
        <w:spacing w:after="0" w:line="240" w:lineRule="auto"/>
        <w:jc w:val="center"/>
        <w:rPr>
          <w:rFonts w:ascii="Arial" w:eastAsia="Times New Roman" w:hAnsi="Arial" w:cs="Arial"/>
          <w:color w:val="000000" w:themeColor="text1"/>
          <w:sz w:val="24"/>
          <w:szCs w:val="24"/>
          <w:lang w:eastAsia="ru-RU"/>
        </w:rPr>
      </w:pPr>
    </w:p>
    <w:p w:rsidR="00131268" w:rsidRPr="00131268" w:rsidRDefault="00131268" w:rsidP="00131268">
      <w:pPr>
        <w:shd w:val="clear" w:color="auto" w:fill="FFFFFF"/>
        <w:spacing w:after="0" w:line="240" w:lineRule="auto"/>
        <w:jc w:val="center"/>
        <w:rPr>
          <w:rFonts w:ascii="Arial" w:eastAsia="Times New Roman" w:hAnsi="Arial" w:cs="Arial"/>
          <w:color w:val="000000" w:themeColor="text1"/>
          <w:sz w:val="24"/>
          <w:szCs w:val="24"/>
          <w:lang w:eastAsia="ru-RU"/>
        </w:rPr>
      </w:pPr>
    </w:p>
    <w:p w:rsidR="00CF1BB8" w:rsidRPr="00131268" w:rsidRDefault="00131268" w:rsidP="00131268">
      <w:pPr>
        <w:shd w:val="clear" w:color="auto" w:fill="FFFFFF"/>
        <w:spacing w:after="0" w:line="240" w:lineRule="auto"/>
        <w:jc w:val="center"/>
        <w:rPr>
          <w:rFonts w:ascii="Arial" w:eastAsia="Times New Roman" w:hAnsi="Arial" w:cs="Arial"/>
          <w:b/>
          <w:color w:val="000000" w:themeColor="text1"/>
          <w:sz w:val="28"/>
          <w:szCs w:val="28"/>
          <w:lang w:eastAsia="ru-RU"/>
        </w:rPr>
      </w:pPr>
      <w:r w:rsidRPr="00131268">
        <w:rPr>
          <w:rFonts w:ascii="Arial" w:eastAsia="Times New Roman" w:hAnsi="Arial" w:cs="Arial"/>
          <w:b/>
          <w:bCs/>
          <w:color w:val="000000" w:themeColor="text1"/>
          <w:sz w:val="28"/>
          <w:szCs w:val="28"/>
          <w:lang w:eastAsia="ru-RU"/>
        </w:rPr>
        <w:t>МУНИЦИПАЛЬНАЯ ПРОГРАММА</w:t>
      </w:r>
    </w:p>
    <w:p w:rsidR="00177897" w:rsidRPr="00131268" w:rsidRDefault="00131268" w:rsidP="00131268">
      <w:pPr>
        <w:pStyle w:val="1"/>
        <w:spacing w:before="0" w:beforeAutospacing="0" w:after="0" w:afterAutospacing="0"/>
        <w:jc w:val="center"/>
        <w:rPr>
          <w:rFonts w:ascii="Arial" w:hAnsi="Arial" w:cs="Arial"/>
          <w:color w:val="000000" w:themeColor="text1"/>
          <w:sz w:val="28"/>
          <w:szCs w:val="28"/>
        </w:rPr>
      </w:pPr>
      <w:r w:rsidRPr="00131268">
        <w:rPr>
          <w:rFonts w:ascii="Arial" w:hAnsi="Arial" w:cs="Arial"/>
          <w:color w:val="000000" w:themeColor="text1"/>
          <w:sz w:val="28"/>
          <w:szCs w:val="28"/>
        </w:rPr>
        <w:t>«ФОРМИРОВАНИЕ СОВРЕМЕННОЙ ГОРОДСКОЙ СРЕДЫ</w:t>
      </w:r>
    </w:p>
    <w:p w:rsidR="00177897" w:rsidRPr="00131268" w:rsidRDefault="00131268" w:rsidP="00131268">
      <w:pPr>
        <w:pStyle w:val="1"/>
        <w:spacing w:before="0" w:beforeAutospacing="0" w:after="0" w:afterAutospacing="0"/>
        <w:jc w:val="center"/>
        <w:rPr>
          <w:rFonts w:ascii="Arial" w:hAnsi="Arial" w:cs="Arial"/>
          <w:color w:val="000000" w:themeColor="text1"/>
          <w:sz w:val="28"/>
          <w:szCs w:val="28"/>
        </w:rPr>
      </w:pPr>
      <w:r w:rsidRPr="00131268">
        <w:rPr>
          <w:rFonts w:ascii="Arial" w:hAnsi="Arial" w:cs="Arial"/>
          <w:color w:val="000000" w:themeColor="text1"/>
          <w:sz w:val="28"/>
          <w:szCs w:val="28"/>
        </w:rPr>
        <w:t>ТУЛЮШСКОГО МУНИЦИПАЛЬНОГО ОБРАЗОВАНИЯ</w:t>
      </w:r>
    </w:p>
    <w:p w:rsidR="00177897" w:rsidRPr="00131268" w:rsidRDefault="00131268" w:rsidP="00131268">
      <w:pPr>
        <w:pStyle w:val="1"/>
        <w:spacing w:before="0" w:beforeAutospacing="0" w:after="0" w:afterAutospacing="0"/>
        <w:jc w:val="center"/>
        <w:rPr>
          <w:rFonts w:ascii="Arial" w:hAnsi="Arial" w:cs="Arial"/>
          <w:color w:val="000000" w:themeColor="text1"/>
          <w:sz w:val="28"/>
          <w:szCs w:val="28"/>
        </w:rPr>
      </w:pPr>
      <w:r w:rsidRPr="00131268">
        <w:rPr>
          <w:rFonts w:ascii="Arial" w:hAnsi="Arial" w:cs="Arial"/>
          <w:color w:val="000000" w:themeColor="text1"/>
          <w:sz w:val="28"/>
          <w:szCs w:val="28"/>
        </w:rPr>
        <w:t>НА 2018-2024 ГОДЫ»</w:t>
      </w:r>
    </w:p>
    <w:p w:rsidR="00177897" w:rsidRPr="00131268" w:rsidRDefault="00131268" w:rsidP="00131268">
      <w:pPr>
        <w:pStyle w:val="1"/>
        <w:spacing w:before="0" w:beforeAutospacing="0" w:after="0" w:afterAutospacing="0"/>
        <w:jc w:val="center"/>
        <w:rPr>
          <w:rFonts w:ascii="Arial" w:hAnsi="Arial" w:cs="Arial"/>
          <w:color w:val="000000" w:themeColor="text1"/>
          <w:sz w:val="28"/>
          <w:szCs w:val="28"/>
        </w:rPr>
      </w:pPr>
      <w:r w:rsidRPr="00131268">
        <w:rPr>
          <w:rFonts w:ascii="Arial" w:hAnsi="Arial" w:cs="Arial"/>
          <w:color w:val="000000" w:themeColor="text1"/>
          <w:sz w:val="28"/>
          <w:szCs w:val="28"/>
        </w:rPr>
        <w:t>(В РАМКАХ РЕАЛИЗАЦИИ ПРИОРИТЕТНОГО ПРОЕКТА</w:t>
      </w:r>
    </w:p>
    <w:p w:rsidR="00177897" w:rsidRPr="00131268" w:rsidRDefault="00131268" w:rsidP="00131268">
      <w:pPr>
        <w:pStyle w:val="1"/>
        <w:spacing w:before="0" w:beforeAutospacing="0" w:after="0" w:afterAutospacing="0"/>
        <w:jc w:val="center"/>
        <w:rPr>
          <w:rFonts w:ascii="Arial" w:hAnsi="Arial" w:cs="Arial"/>
          <w:color w:val="000000" w:themeColor="text1"/>
          <w:sz w:val="28"/>
          <w:szCs w:val="28"/>
        </w:rPr>
      </w:pPr>
      <w:r w:rsidRPr="00131268">
        <w:rPr>
          <w:rFonts w:ascii="Arial" w:hAnsi="Arial" w:cs="Arial"/>
          <w:color w:val="000000" w:themeColor="text1"/>
          <w:sz w:val="28"/>
          <w:szCs w:val="28"/>
        </w:rPr>
        <w:t>«ФОРМИРОВАНИЕ КОМФОРТНОЙ ГОРОДСКОЙ СРЕДЫ»)</w:t>
      </w:r>
    </w:p>
    <w:p w:rsidR="00CF1BB8" w:rsidRPr="00131268" w:rsidRDefault="00CF1BB8" w:rsidP="00131268">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D7544C" w:rsidRPr="00131268" w:rsidRDefault="00D7544C" w:rsidP="00131268">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D7544C" w:rsidRPr="00131268" w:rsidRDefault="00D7544C" w:rsidP="00131268">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CF1BB8" w:rsidRPr="00131268" w:rsidRDefault="00131268" w:rsidP="00131268">
      <w:pPr>
        <w:numPr>
          <w:ilvl w:val="0"/>
          <w:numId w:val="1"/>
        </w:numPr>
        <w:shd w:val="clear" w:color="auto" w:fill="FFFFFF"/>
        <w:spacing w:after="0" w:line="240" w:lineRule="auto"/>
        <w:ind w:left="0" w:firstLine="0"/>
        <w:jc w:val="center"/>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b/>
          <w:bCs/>
          <w:color w:val="000000" w:themeColor="text1"/>
          <w:sz w:val="24"/>
          <w:szCs w:val="24"/>
          <w:lang w:eastAsia="ru-RU"/>
        </w:rPr>
        <w:t>ПАСПОРТ МУНИЦИПАЛЬНОЙ ПРОГРАММЫ</w:t>
      </w:r>
    </w:p>
    <w:p w:rsidR="00CF1BB8" w:rsidRPr="00131268" w:rsidRDefault="00CF1BB8" w:rsidP="00131268">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90"/>
        <w:gridCol w:w="6375"/>
      </w:tblGrid>
      <w:tr w:rsidR="00131268" w:rsidRPr="00131268" w:rsidTr="00177897">
        <w:tc>
          <w:tcPr>
            <w:tcW w:w="3090" w:type="dxa"/>
            <w:shd w:val="clear" w:color="auto" w:fill="auto"/>
            <w:vAlign w:val="center"/>
            <w:hideMark/>
          </w:tcPr>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Наименование муниципальной программы</w:t>
            </w:r>
          </w:p>
        </w:tc>
        <w:tc>
          <w:tcPr>
            <w:tcW w:w="6375" w:type="dxa"/>
            <w:shd w:val="clear" w:color="auto" w:fill="auto"/>
            <w:vAlign w:val="center"/>
            <w:hideMark/>
          </w:tcPr>
          <w:p w:rsidR="00CF1BB8" w:rsidRPr="00131268" w:rsidRDefault="00CF1BB8" w:rsidP="00131268">
            <w:pPr>
              <w:spacing w:after="0" w:line="240" w:lineRule="auto"/>
              <w:jc w:val="center"/>
              <w:outlineLvl w:val="0"/>
              <w:rPr>
                <w:rFonts w:ascii="Courier New" w:eastAsia="Times New Roman" w:hAnsi="Courier New" w:cs="Courier New"/>
                <w:color w:val="000000" w:themeColor="text1"/>
                <w:kern w:val="36"/>
                <w:sz w:val="20"/>
                <w:szCs w:val="20"/>
                <w:lang w:eastAsia="ru-RU"/>
              </w:rPr>
            </w:pPr>
            <w:r w:rsidRPr="00131268">
              <w:rPr>
                <w:rFonts w:ascii="Courier New" w:eastAsia="Times New Roman" w:hAnsi="Courier New" w:cs="Courier New"/>
                <w:color w:val="000000" w:themeColor="text1"/>
                <w:kern w:val="36"/>
                <w:sz w:val="20"/>
                <w:szCs w:val="20"/>
                <w:lang w:eastAsia="ru-RU"/>
              </w:rPr>
              <w:t>Формирование современной городской среды Тулюшского муниципального образования Куйтунский район</w:t>
            </w:r>
            <w:r w:rsidR="00177897" w:rsidRPr="00131268">
              <w:rPr>
                <w:rFonts w:ascii="Courier New" w:eastAsia="Times New Roman" w:hAnsi="Courier New" w:cs="Courier New"/>
                <w:color w:val="000000" w:themeColor="text1"/>
                <w:kern w:val="36"/>
                <w:sz w:val="20"/>
                <w:szCs w:val="20"/>
                <w:lang w:eastAsia="ru-RU"/>
              </w:rPr>
              <w:t xml:space="preserve"> Иркутской области  на 2018-2024</w:t>
            </w:r>
            <w:r w:rsidRPr="00131268">
              <w:rPr>
                <w:rFonts w:ascii="Courier New" w:eastAsia="Times New Roman" w:hAnsi="Courier New" w:cs="Courier New"/>
                <w:color w:val="000000" w:themeColor="text1"/>
                <w:kern w:val="36"/>
                <w:sz w:val="20"/>
                <w:szCs w:val="20"/>
                <w:lang w:eastAsia="ru-RU"/>
              </w:rPr>
              <w:t xml:space="preserve"> годы»</w:t>
            </w:r>
          </w:p>
        </w:tc>
      </w:tr>
      <w:tr w:rsidR="00131268" w:rsidRPr="00131268" w:rsidTr="00177897">
        <w:tc>
          <w:tcPr>
            <w:tcW w:w="3090" w:type="dxa"/>
            <w:shd w:val="clear" w:color="auto" w:fill="auto"/>
            <w:vAlign w:val="center"/>
            <w:hideMark/>
          </w:tcPr>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Ответственный исполнитель программы</w:t>
            </w:r>
          </w:p>
        </w:tc>
        <w:tc>
          <w:tcPr>
            <w:tcW w:w="6375" w:type="dxa"/>
            <w:shd w:val="clear" w:color="auto" w:fill="auto"/>
            <w:vAlign w:val="center"/>
            <w:hideMark/>
          </w:tcPr>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Администрация Тулюшского муниципального образования Куйтунский район Иркутской области, организации,жители посёлка</w:t>
            </w:r>
            <w:r w:rsidRPr="00131268">
              <w:rPr>
                <w:rFonts w:ascii="Courier New" w:eastAsia="Times New Roman" w:hAnsi="Courier New" w:cs="Courier New"/>
                <w:b/>
                <w:bCs/>
                <w:color w:val="000000" w:themeColor="text1"/>
                <w:sz w:val="20"/>
                <w:szCs w:val="20"/>
                <w:lang w:eastAsia="ru-RU"/>
              </w:rPr>
              <w:t> </w:t>
            </w:r>
          </w:p>
        </w:tc>
      </w:tr>
      <w:tr w:rsidR="00131268" w:rsidRPr="00131268" w:rsidTr="00177897">
        <w:tc>
          <w:tcPr>
            <w:tcW w:w="3090" w:type="dxa"/>
            <w:shd w:val="clear" w:color="auto" w:fill="auto"/>
            <w:vAlign w:val="center"/>
            <w:hideMark/>
          </w:tcPr>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Участники муниципальной программы</w:t>
            </w:r>
          </w:p>
        </w:tc>
        <w:tc>
          <w:tcPr>
            <w:tcW w:w="6375" w:type="dxa"/>
            <w:shd w:val="clear" w:color="auto" w:fill="auto"/>
            <w:vAlign w:val="center"/>
            <w:hideMark/>
          </w:tcPr>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Администрация Тулюшского муниципального образования Куйтунский район Иркутской области, организации,жители посёлка</w:t>
            </w:r>
            <w:r w:rsidRPr="00131268">
              <w:rPr>
                <w:rFonts w:ascii="Courier New" w:eastAsia="Times New Roman" w:hAnsi="Courier New" w:cs="Courier New"/>
                <w:b/>
                <w:bCs/>
                <w:color w:val="000000" w:themeColor="text1"/>
                <w:sz w:val="20"/>
                <w:szCs w:val="20"/>
                <w:lang w:eastAsia="ru-RU"/>
              </w:rPr>
              <w:t> </w:t>
            </w:r>
          </w:p>
        </w:tc>
      </w:tr>
      <w:tr w:rsidR="00131268" w:rsidRPr="00131268" w:rsidTr="00177897">
        <w:tc>
          <w:tcPr>
            <w:tcW w:w="3090" w:type="dxa"/>
            <w:shd w:val="clear" w:color="auto" w:fill="auto"/>
            <w:vAlign w:val="center"/>
            <w:hideMark/>
          </w:tcPr>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Подпрограммы муниципальной программы</w:t>
            </w:r>
          </w:p>
        </w:tc>
        <w:tc>
          <w:tcPr>
            <w:tcW w:w="6375" w:type="dxa"/>
            <w:shd w:val="clear" w:color="auto" w:fill="auto"/>
            <w:vAlign w:val="center"/>
            <w:hideMark/>
          </w:tcPr>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Выделение подпрограмм не предусмотрено</w:t>
            </w:r>
          </w:p>
        </w:tc>
      </w:tr>
      <w:tr w:rsidR="00131268" w:rsidRPr="00131268" w:rsidTr="00177897">
        <w:tc>
          <w:tcPr>
            <w:tcW w:w="3090" w:type="dxa"/>
            <w:shd w:val="clear" w:color="auto" w:fill="auto"/>
            <w:vAlign w:val="center"/>
            <w:hideMark/>
          </w:tcPr>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Цель муниципальной программы</w:t>
            </w:r>
          </w:p>
        </w:tc>
        <w:tc>
          <w:tcPr>
            <w:tcW w:w="6375" w:type="dxa"/>
            <w:shd w:val="clear" w:color="auto" w:fill="auto"/>
            <w:vAlign w:val="center"/>
            <w:hideMark/>
          </w:tcPr>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Повышение качества и комфорта городской среды на  территории Тулюшского муниципального образования Куйтунский район Иркутской области</w:t>
            </w:r>
          </w:p>
        </w:tc>
      </w:tr>
      <w:tr w:rsidR="00131268" w:rsidRPr="00131268" w:rsidTr="00177897">
        <w:tc>
          <w:tcPr>
            <w:tcW w:w="3090" w:type="dxa"/>
            <w:shd w:val="clear" w:color="auto" w:fill="auto"/>
            <w:vAlign w:val="center"/>
            <w:hideMark/>
          </w:tcPr>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Задачи муниципальной программы</w:t>
            </w:r>
          </w:p>
        </w:tc>
        <w:tc>
          <w:tcPr>
            <w:tcW w:w="6375" w:type="dxa"/>
            <w:shd w:val="clear" w:color="auto" w:fill="auto"/>
            <w:vAlign w:val="center"/>
            <w:hideMark/>
          </w:tcPr>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1. Повышение уровня благоустройства общественных территорий.</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2. 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3. Повышение уровня вовлеченности заинтересованных граждан, организаций в реализацию мероприятий по благоустройству территории.</w:t>
            </w:r>
          </w:p>
        </w:tc>
      </w:tr>
      <w:tr w:rsidR="00131268" w:rsidRPr="00131268" w:rsidTr="00177897">
        <w:tc>
          <w:tcPr>
            <w:tcW w:w="3090" w:type="dxa"/>
            <w:shd w:val="clear" w:color="auto" w:fill="auto"/>
            <w:vAlign w:val="center"/>
            <w:hideMark/>
          </w:tcPr>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Целевые индикаторы и показатели муниципальной программы</w:t>
            </w:r>
          </w:p>
        </w:tc>
        <w:tc>
          <w:tcPr>
            <w:tcW w:w="6375" w:type="dxa"/>
            <w:shd w:val="clear" w:color="auto" w:fill="auto"/>
            <w:vAlign w:val="center"/>
            <w:hideMark/>
          </w:tcPr>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 количество реализованных комплексных проектов благоустройства общественных территорий;</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 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Тулюшского муниципального образования ;</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 </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 </w:t>
            </w:r>
          </w:p>
        </w:tc>
      </w:tr>
      <w:tr w:rsidR="00131268" w:rsidRPr="00131268" w:rsidTr="00177897">
        <w:tc>
          <w:tcPr>
            <w:tcW w:w="3090" w:type="dxa"/>
            <w:shd w:val="clear" w:color="auto" w:fill="auto"/>
            <w:vAlign w:val="center"/>
            <w:hideMark/>
          </w:tcPr>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Сроки реализации муниципальной программы</w:t>
            </w:r>
          </w:p>
        </w:tc>
        <w:tc>
          <w:tcPr>
            <w:tcW w:w="6375" w:type="dxa"/>
            <w:shd w:val="clear" w:color="auto" w:fill="auto"/>
            <w:vAlign w:val="center"/>
            <w:hideMark/>
          </w:tcPr>
          <w:p w:rsidR="00CF1BB8" w:rsidRPr="00131268" w:rsidRDefault="00177897"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2018-2024</w:t>
            </w:r>
            <w:r w:rsidR="00CF1BB8" w:rsidRPr="00131268">
              <w:rPr>
                <w:rFonts w:ascii="Courier New" w:eastAsia="Times New Roman" w:hAnsi="Courier New" w:cs="Courier New"/>
                <w:color w:val="000000" w:themeColor="text1"/>
                <w:sz w:val="20"/>
                <w:szCs w:val="20"/>
                <w:lang w:eastAsia="ru-RU"/>
              </w:rPr>
              <w:t xml:space="preserve"> годы</w:t>
            </w:r>
          </w:p>
        </w:tc>
      </w:tr>
      <w:tr w:rsidR="00131268" w:rsidRPr="00131268" w:rsidTr="00177897">
        <w:tc>
          <w:tcPr>
            <w:tcW w:w="3090" w:type="dxa"/>
            <w:shd w:val="clear" w:color="auto" w:fill="auto"/>
            <w:vAlign w:val="center"/>
            <w:hideMark/>
          </w:tcPr>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 xml:space="preserve">Ресурсное обеспечение </w:t>
            </w:r>
            <w:r w:rsidRPr="00131268">
              <w:rPr>
                <w:rFonts w:ascii="Courier New" w:eastAsia="Times New Roman" w:hAnsi="Courier New" w:cs="Courier New"/>
                <w:color w:val="000000" w:themeColor="text1"/>
                <w:sz w:val="20"/>
                <w:szCs w:val="20"/>
                <w:lang w:eastAsia="ru-RU"/>
              </w:rPr>
              <w:lastRenderedPageBreak/>
              <w:t>муниципальной программы</w:t>
            </w:r>
          </w:p>
        </w:tc>
        <w:tc>
          <w:tcPr>
            <w:tcW w:w="6375" w:type="dxa"/>
            <w:shd w:val="clear" w:color="auto" w:fill="auto"/>
            <w:vAlign w:val="center"/>
            <w:hideMark/>
          </w:tcPr>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lastRenderedPageBreak/>
              <w:t xml:space="preserve">Общий объем расходов на реализацию муниципальной </w:t>
            </w:r>
            <w:r w:rsidRPr="00131268">
              <w:rPr>
                <w:rFonts w:ascii="Courier New" w:eastAsia="Times New Roman" w:hAnsi="Courier New" w:cs="Courier New"/>
                <w:color w:val="000000" w:themeColor="text1"/>
                <w:sz w:val="20"/>
                <w:szCs w:val="20"/>
                <w:lang w:eastAsia="ru-RU"/>
              </w:rPr>
              <w:lastRenderedPageBreak/>
              <w:t>программы составляет:  _____тыс. руб.,   из них средств:</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местного бюджета _____тыс. 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областного бюджета _____ тыс. 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федерального бюджета ______ тыс. 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иные источники _______ тыс.руб.;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b/>
                <w:bCs/>
                <w:color w:val="000000" w:themeColor="text1"/>
                <w:sz w:val="20"/>
                <w:szCs w:val="20"/>
                <w:lang w:eastAsia="ru-RU"/>
              </w:rPr>
              <w:t>на 2018 год ______ тыс. руб.</w:t>
            </w:r>
            <w:r w:rsidRPr="00131268">
              <w:rPr>
                <w:rFonts w:ascii="Courier New" w:eastAsia="Times New Roman" w:hAnsi="Courier New" w:cs="Courier New"/>
                <w:color w:val="000000" w:themeColor="text1"/>
                <w:sz w:val="20"/>
                <w:szCs w:val="20"/>
                <w:lang w:eastAsia="ru-RU"/>
              </w:rPr>
              <w:t>, из них средств:</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местного бюджета _____тыс. 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областного бюджета _____ тыс. 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федерального бюджета ______ тыс. 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иные источники _______ тыс.руб.;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b/>
                <w:bCs/>
                <w:color w:val="000000" w:themeColor="text1"/>
                <w:sz w:val="20"/>
                <w:szCs w:val="20"/>
                <w:lang w:eastAsia="ru-RU"/>
              </w:rPr>
              <w:t>на 2019 год</w:t>
            </w:r>
            <w:r w:rsidRPr="00131268">
              <w:rPr>
                <w:rFonts w:ascii="Courier New" w:eastAsia="Times New Roman" w:hAnsi="Courier New" w:cs="Courier New"/>
                <w:color w:val="000000" w:themeColor="text1"/>
                <w:sz w:val="20"/>
                <w:szCs w:val="20"/>
                <w:lang w:eastAsia="ru-RU"/>
              </w:rPr>
              <w:t> _____тыс. руб.,   из них средств:</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местного бюджета _____тыс. 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областного бюджета _____ тыс. 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федерального бюджета ______ тыс. 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иные источники _______ тыс.руб.;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b/>
                <w:bCs/>
                <w:color w:val="000000" w:themeColor="text1"/>
                <w:sz w:val="20"/>
                <w:szCs w:val="20"/>
                <w:lang w:eastAsia="ru-RU"/>
              </w:rPr>
              <w:t>на 2020 год </w:t>
            </w:r>
            <w:r w:rsidRPr="00131268">
              <w:rPr>
                <w:rFonts w:ascii="Courier New" w:eastAsia="Times New Roman" w:hAnsi="Courier New" w:cs="Courier New"/>
                <w:color w:val="000000" w:themeColor="text1"/>
                <w:sz w:val="20"/>
                <w:szCs w:val="20"/>
                <w:lang w:eastAsia="ru-RU"/>
              </w:rPr>
              <w:t>_____тыс. руб.,   из них средств:</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местного бюджета _____тыс. 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областного бюджета _____ тыс. 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федерального бюджета ______ тыс. 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иные источники _______ тыс.руб.;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b/>
                <w:bCs/>
                <w:color w:val="000000" w:themeColor="text1"/>
                <w:sz w:val="20"/>
                <w:szCs w:val="20"/>
                <w:lang w:eastAsia="ru-RU"/>
              </w:rPr>
              <w:t>на 2021 год</w:t>
            </w:r>
            <w:r w:rsidRPr="00131268">
              <w:rPr>
                <w:rFonts w:ascii="Courier New" w:eastAsia="Times New Roman" w:hAnsi="Courier New" w:cs="Courier New"/>
                <w:color w:val="000000" w:themeColor="text1"/>
                <w:sz w:val="20"/>
                <w:szCs w:val="20"/>
                <w:lang w:eastAsia="ru-RU"/>
              </w:rPr>
              <w:t> _____тыс. руб.,   из них средств:</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местного бюджета _____тыс. 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областного бюджета _____ тыс. 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федерального бюджета ______ тыс. 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иные источники _______ тыс.руб.;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b/>
                <w:bCs/>
                <w:color w:val="000000" w:themeColor="text1"/>
                <w:sz w:val="20"/>
                <w:szCs w:val="20"/>
                <w:lang w:eastAsia="ru-RU"/>
              </w:rPr>
              <w:t xml:space="preserve">на </w:t>
            </w:r>
            <w:r w:rsidR="00FD26EE" w:rsidRPr="00131268">
              <w:rPr>
                <w:rFonts w:ascii="Courier New" w:eastAsia="Times New Roman" w:hAnsi="Courier New" w:cs="Courier New"/>
                <w:b/>
                <w:bCs/>
                <w:color w:val="000000" w:themeColor="text1"/>
                <w:sz w:val="20"/>
                <w:szCs w:val="20"/>
                <w:lang w:eastAsia="ru-RU"/>
              </w:rPr>
              <w:t>2024</w:t>
            </w:r>
            <w:r w:rsidRPr="00131268">
              <w:rPr>
                <w:rFonts w:ascii="Courier New" w:eastAsia="Times New Roman" w:hAnsi="Courier New" w:cs="Courier New"/>
                <w:b/>
                <w:bCs/>
                <w:color w:val="000000" w:themeColor="text1"/>
                <w:sz w:val="20"/>
                <w:szCs w:val="20"/>
                <w:lang w:eastAsia="ru-RU"/>
              </w:rPr>
              <w:t xml:space="preserve"> год</w:t>
            </w:r>
            <w:r w:rsidRPr="00131268">
              <w:rPr>
                <w:rFonts w:ascii="Courier New" w:eastAsia="Times New Roman" w:hAnsi="Courier New" w:cs="Courier New"/>
                <w:color w:val="000000" w:themeColor="text1"/>
                <w:sz w:val="20"/>
                <w:szCs w:val="20"/>
                <w:lang w:eastAsia="ru-RU"/>
              </w:rPr>
              <w:t> _____тыс. руб.,   из них средств:</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местного бюджета _____тыс. 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областного бюджета _____ тыс. 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федерального бюджета ______ тыс. руб.;</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иные источники _______ тыс.руб.;</w:t>
            </w:r>
          </w:p>
          <w:p w:rsidR="00177897" w:rsidRPr="00131268" w:rsidRDefault="00177897"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b/>
                <w:bCs/>
                <w:color w:val="000000" w:themeColor="text1"/>
                <w:sz w:val="20"/>
                <w:szCs w:val="20"/>
                <w:lang w:eastAsia="ru-RU"/>
              </w:rPr>
              <w:t>на 2023 год</w:t>
            </w:r>
            <w:r w:rsidRPr="00131268">
              <w:rPr>
                <w:rFonts w:ascii="Courier New" w:eastAsia="Times New Roman" w:hAnsi="Courier New" w:cs="Courier New"/>
                <w:color w:val="000000" w:themeColor="text1"/>
                <w:sz w:val="20"/>
                <w:szCs w:val="20"/>
                <w:lang w:eastAsia="ru-RU"/>
              </w:rPr>
              <w:t> _____тыс. руб.,   из них средств:</w:t>
            </w:r>
          </w:p>
          <w:p w:rsidR="00177897" w:rsidRPr="00131268" w:rsidRDefault="00177897"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местного бюджета _____тыс. руб.;</w:t>
            </w:r>
          </w:p>
          <w:p w:rsidR="00177897" w:rsidRPr="00131268" w:rsidRDefault="00177897"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областного бюджета _____ тыс. руб.;</w:t>
            </w:r>
          </w:p>
          <w:p w:rsidR="00177897" w:rsidRPr="00131268" w:rsidRDefault="00177897"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федерального бюджета ______ тыс. руб.;</w:t>
            </w:r>
          </w:p>
          <w:p w:rsidR="00177897" w:rsidRPr="00131268" w:rsidRDefault="00177897"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иные источники _______ тыс.руб.;</w:t>
            </w:r>
          </w:p>
          <w:p w:rsidR="00177897" w:rsidRPr="00131268" w:rsidRDefault="00177897"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b/>
                <w:bCs/>
                <w:color w:val="000000" w:themeColor="text1"/>
                <w:sz w:val="20"/>
                <w:szCs w:val="20"/>
                <w:lang w:eastAsia="ru-RU"/>
              </w:rPr>
              <w:t>на 2024 год</w:t>
            </w:r>
            <w:r w:rsidRPr="00131268">
              <w:rPr>
                <w:rFonts w:ascii="Courier New" w:eastAsia="Times New Roman" w:hAnsi="Courier New" w:cs="Courier New"/>
                <w:color w:val="000000" w:themeColor="text1"/>
                <w:sz w:val="20"/>
                <w:szCs w:val="20"/>
                <w:lang w:eastAsia="ru-RU"/>
              </w:rPr>
              <w:t> _____тыс. руб.,   из них средств:</w:t>
            </w:r>
          </w:p>
          <w:p w:rsidR="00177897" w:rsidRPr="00131268" w:rsidRDefault="00177897"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местного бюджета _____тыс. руб.;</w:t>
            </w:r>
          </w:p>
          <w:p w:rsidR="00177897" w:rsidRPr="00131268" w:rsidRDefault="00177897"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областного бюджета _____ тыс. руб.;</w:t>
            </w:r>
          </w:p>
          <w:p w:rsidR="00177897" w:rsidRPr="00131268" w:rsidRDefault="00177897"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федерального бюджета ______ тыс. руб.;</w:t>
            </w:r>
          </w:p>
          <w:p w:rsidR="00177897" w:rsidRPr="00131268" w:rsidRDefault="00177897"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иные источники _______ тыс.руб.;</w:t>
            </w:r>
          </w:p>
          <w:p w:rsidR="00177897" w:rsidRPr="00131268" w:rsidRDefault="00177897" w:rsidP="00131268">
            <w:pPr>
              <w:spacing w:after="0" w:line="240" w:lineRule="auto"/>
              <w:rPr>
                <w:rFonts w:ascii="Courier New" w:eastAsia="Times New Roman" w:hAnsi="Courier New" w:cs="Courier New"/>
                <w:color w:val="000000" w:themeColor="text1"/>
                <w:sz w:val="20"/>
                <w:szCs w:val="20"/>
                <w:lang w:eastAsia="ru-RU"/>
              </w:rPr>
            </w:pPr>
          </w:p>
          <w:p w:rsidR="00177897" w:rsidRPr="00131268" w:rsidRDefault="00177897" w:rsidP="00131268">
            <w:pPr>
              <w:spacing w:after="0" w:line="240" w:lineRule="auto"/>
              <w:rPr>
                <w:rFonts w:ascii="Courier New" w:eastAsia="Times New Roman" w:hAnsi="Courier New" w:cs="Courier New"/>
                <w:color w:val="000000" w:themeColor="text1"/>
                <w:sz w:val="20"/>
                <w:szCs w:val="20"/>
                <w:lang w:eastAsia="ru-RU"/>
              </w:rPr>
            </w:pP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 </w:t>
            </w:r>
          </w:p>
        </w:tc>
      </w:tr>
      <w:tr w:rsidR="00131268" w:rsidRPr="00131268" w:rsidTr="00177897">
        <w:tc>
          <w:tcPr>
            <w:tcW w:w="3090" w:type="dxa"/>
            <w:shd w:val="clear" w:color="auto" w:fill="auto"/>
            <w:vAlign w:val="center"/>
            <w:hideMark/>
          </w:tcPr>
          <w:p w:rsidR="00177897"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 xml:space="preserve">Перечень основных мероприятий </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муниципальной программы</w:t>
            </w:r>
          </w:p>
        </w:tc>
        <w:tc>
          <w:tcPr>
            <w:tcW w:w="6375" w:type="dxa"/>
            <w:shd w:val="clear" w:color="auto" w:fill="auto"/>
            <w:vAlign w:val="center"/>
            <w:hideMark/>
          </w:tcPr>
          <w:p w:rsidR="00177897" w:rsidRPr="00131268" w:rsidRDefault="00177897" w:rsidP="00131268">
            <w:pPr>
              <w:pStyle w:val="ad"/>
              <w:numPr>
                <w:ilvl w:val="0"/>
                <w:numId w:val="16"/>
              </w:numPr>
              <w:tabs>
                <w:tab w:val="left" w:pos="34"/>
              </w:tabs>
              <w:spacing w:after="0" w:line="240" w:lineRule="auto"/>
              <w:ind w:left="0" w:firstLine="0"/>
              <w:jc w:val="both"/>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Благоустройство дворовой территории многоквартирного дома.</w:t>
            </w:r>
          </w:p>
          <w:p w:rsidR="00177897" w:rsidRPr="00131268" w:rsidRDefault="00177897" w:rsidP="00131268">
            <w:pPr>
              <w:pStyle w:val="ad"/>
              <w:numPr>
                <w:ilvl w:val="0"/>
                <w:numId w:val="16"/>
              </w:numPr>
              <w:tabs>
                <w:tab w:val="left" w:pos="34"/>
              </w:tabs>
              <w:spacing w:after="0" w:line="240" w:lineRule="auto"/>
              <w:ind w:left="0" w:firstLine="0"/>
              <w:jc w:val="both"/>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 xml:space="preserve">Благоустройство общественных территорий: </w:t>
            </w:r>
          </w:p>
          <w:p w:rsidR="00177897" w:rsidRPr="00131268" w:rsidRDefault="00177897" w:rsidP="00131268">
            <w:pPr>
              <w:tabs>
                <w:tab w:val="left" w:pos="34"/>
              </w:tabs>
              <w:spacing w:after="0" w:line="240" w:lineRule="auto"/>
              <w:jc w:val="both"/>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 устройство асфальтобетонного покрытия проездов, парковок, тротуаров,</w:t>
            </w:r>
          </w:p>
          <w:p w:rsidR="00177897" w:rsidRPr="00131268" w:rsidRDefault="00177897" w:rsidP="00131268">
            <w:pPr>
              <w:tabs>
                <w:tab w:val="left" w:pos="34"/>
              </w:tabs>
              <w:spacing w:after="0" w:line="240" w:lineRule="auto"/>
              <w:jc w:val="both"/>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 xml:space="preserve">-установка спортивных и игровых площадок, </w:t>
            </w:r>
          </w:p>
          <w:p w:rsidR="00177897" w:rsidRPr="00131268" w:rsidRDefault="00177897" w:rsidP="00131268">
            <w:pPr>
              <w:tabs>
                <w:tab w:val="left" w:pos="34"/>
              </w:tabs>
              <w:spacing w:after="0" w:line="240" w:lineRule="auto"/>
              <w:jc w:val="both"/>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 установка газонов, ограждения, наружного освещения,</w:t>
            </w:r>
          </w:p>
          <w:p w:rsidR="00177897" w:rsidRPr="00131268" w:rsidRDefault="00177897" w:rsidP="00131268">
            <w:pPr>
              <w:tabs>
                <w:tab w:val="left" w:pos="34"/>
              </w:tabs>
              <w:spacing w:after="0" w:line="240" w:lineRule="auto"/>
              <w:jc w:val="both"/>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 xml:space="preserve">-установка зрительной площадки, </w:t>
            </w:r>
          </w:p>
          <w:p w:rsidR="00177897" w:rsidRPr="00131268" w:rsidRDefault="00177897" w:rsidP="00131268">
            <w:pPr>
              <w:tabs>
                <w:tab w:val="left" w:pos="34"/>
              </w:tabs>
              <w:spacing w:after="0" w:line="240" w:lineRule="auto"/>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 xml:space="preserve">-установка волейбольных, баскетбольной площадок, </w:t>
            </w:r>
          </w:p>
          <w:p w:rsidR="00177897" w:rsidRPr="00131268" w:rsidRDefault="00177897" w:rsidP="00131268">
            <w:pPr>
              <w:tabs>
                <w:tab w:val="left" w:pos="34"/>
              </w:tabs>
              <w:spacing w:after="0" w:line="240" w:lineRule="auto"/>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 xml:space="preserve">- установка теннисного корта, хоккейной коробки, </w:t>
            </w:r>
          </w:p>
          <w:p w:rsidR="00177897" w:rsidRPr="00131268" w:rsidRDefault="00177897" w:rsidP="00131268">
            <w:pPr>
              <w:tabs>
                <w:tab w:val="left" w:pos="34"/>
              </w:tabs>
              <w:spacing w:after="0" w:line="240" w:lineRule="auto"/>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-устройство пешеходных дорожек, тротуаров, скамеек, урн для мусора, элементов озеленения (клумбы, насаждения), светильников, ограждений.</w:t>
            </w:r>
          </w:p>
          <w:p w:rsidR="00177897" w:rsidRPr="00131268" w:rsidRDefault="00177897" w:rsidP="00131268">
            <w:pPr>
              <w:tabs>
                <w:tab w:val="left" w:pos="34"/>
              </w:tabs>
              <w:spacing w:after="0" w:line="240" w:lineRule="auto"/>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3.Благоустройство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177897" w:rsidRPr="00131268" w:rsidRDefault="00177897" w:rsidP="00131268">
            <w:pPr>
              <w:tabs>
                <w:tab w:val="left" w:pos="34"/>
              </w:tabs>
              <w:spacing w:after="0" w:line="240" w:lineRule="auto"/>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lastRenderedPageBreak/>
              <w:t>4. Мероприятия по инвентаризации уровня благоустройства индивидуальных жилых домов и земельных участков, предоставленных для их размещения.</w:t>
            </w:r>
          </w:p>
          <w:p w:rsidR="00177897" w:rsidRPr="00131268" w:rsidRDefault="00177897" w:rsidP="00131268">
            <w:pPr>
              <w:tabs>
                <w:tab w:val="left" w:pos="34"/>
              </w:tabs>
              <w:spacing w:after="0" w:line="240" w:lineRule="auto"/>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 xml:space="preserve"> 5.Благоустройство индивидуальных жилых домов и земельных участков, предоставленных для их размещения. </w:t>
            </w:r>
          </w:p>
          <w:p w:rsidR="00CF1BB8" w:rsidRPr="00131268" w:rsidRDefault="00177897"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hAnsi="Courier New" w:cs="Courier New"/>
                <w:color w:val="000000" w:themeColor="text1"/>
                <w:sz w:val="20"/>
                <w:szCs w:val="20"/>
              </w:rPr>
              <w:t>6. Мероприятия по проведению работ по образованию земельных участков, на которых расположены многоквартирные дома.</w:t>
            </w:r>
            <w:r w:rsidR="00CF1BB8" w:rsidRPr="00131268">
              <w:rPr>
                <w:rFonts w:ascii="Courier New" w:eastAsia="Times New Roman" w:hAnsi="Courier New" w:cs="Courier New"/>
                <w:color w:val="000000" w:themeColor="text1"/>
                <w:sz w:val="20"/>
                <w:szCs w:val="20"/>
                <w:lang w:eastAsia="ru-RU"/>
              </w:rPr>
              <w:t> </w:t>
            </w:r>
          </w:p>
        </w:tc>
      </w:tr>
      <w:tr w:rsidR="00131268" w:rsidRPr="00131268" w:rsidTr="00177897">
        <w:tc>
          <w:tcPr>
            <w:tcW w:w="3090" w:type="dxa"/>
            <w:shd w:val="clear" w:color="auto" w:fill="auto"/>
            <w:vAlign w:val="center"/>
            <w:hideMark/>
          </w:tcPr>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Ожидаемые конечные результаты реализации муниципальной программы</w:t>
            </w:r>
          </w:p>
        </w:tc>
        <w:tc>
          <w:tcPr>
            <w:tcW w:w="6375" w:type="dxa"/>
            <w:shd w:val="clear" w:color="auto" w:fill="auto"/>
            <w:vAlign w:val="center"/>
            <w:hideMark/>
          </w:tcPr>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Создание безопасных и комфортных условий для проживания населения</w:t>
            </w:r>
          </w:p>
          <w:p w:rsidR="00CF1BB8" w:rsidRPr="00131268" w:rsidRDefault="00CF1BB8" w:rsidP="00131268">
            <w:pPr>
              <w:spacing w:after="0" w:line="240" w:lineRule="auto"/>
              <w:rPr>
                <w:rFonts w:ascii="Courier New" w:eastAsia="Times New Roman" w:hAnsi="Courier New" w:cs="Courier New"/>
                <w:color w:val="000000" w:themeColor="text1"/>
                <w:sz w:val="20"/>
                <w:szCs w:val="20"/>
                <w:lang w:eastAsia="ru-RU"/>
              </w:rPr>
            </w:pPr>
            <w:r w:rsidRPr="00131268">
              <w:rPr>
                <w:rFonts w:ascii="Courier New" w:eastAsia="Times New Roman" w:hAnsi="Courier New" w:cs="Courier New"/>
                <w:color w:val="000000" w:themeColor="text1"/>
                <w:sz w:val="20"/>
                <w:szCs w:val="20"/>
                <w:lang w:eastAsia="ru-RU"/>
              </w:rPr>
              <w:t>Активное участие жителей села в реализации мероприятий.</w:t>
            </w:r>
          </w:p>
        </w:tc>
      </w:tr>
    </w:tbl>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b/>
          <w:bCs/>
          <w:color w:val="000000" w:themeColor="text1"/>
          <w:sz w:val="24"/>
          <w:szCs w:val="24"/>
          <w:lang w:eastAsia="ru-RU"/>
        </w:rPr>
        <w:t> </w:t>
      </w:r>
    </w:p>
    <w:p w:rsidR="00CF1BB8" w:rsidRDefault="00131268" w:rsidP="00131268">
      <w:pPr>
        <w:numPr>
          <w:ilvl w:val="0"/>
          <w:numId w:val="2"/>
        </w:numPr>
        <w:shd w:val="clear" w:color="auto" w:fill="FFFFFF"/>
        <w:spacing w:after="0" w:line="240" w:lineRule="auto"/>
        <w:ind w:left="0" w:firstLine="0"/>
        <w:jc w:val="center"/>
        <w:rPr>
          <w:rFonts w:ascii="Arial" w:eastAsia="Times New Roman" w:hAnsi="Arial" w:cs="Arial"/>
          <w:color w:val="000000" w:themeColor="text1"/>
          <w:sz w:val="24"/>
          <w:szCs w:val="24"/>
          <w:lang w:eastAsia="ru-RU"/>
        </w:rPr>
      </w:pPr>
      <w:r w:rsidRPr="00131268">
        <w:rPr>
          <w:rFonts w:ascii="Arial" w:eastAsia="Times New Roman" w:hAnsi="Arial" w:cs="Arial"/>
          <w:b/>
          <w:bCs/>
          <w:color w:val="000000" w:themeColor="text1"/>
          <w:sz w:val="24"/>
          <w:szCs w:val="24"/>
          <w:lang w:eastAsia="ru-RU"/>
        </w:rPr>
        <w:t>ХАРАКТЕРИСТИКА ТЕКУЩЕГО СОСТОЯНИЯ СФЕРЫ РЕАЛИЗАЦИИ МУНИЦИПАЛЬНОЙ ПРОГРАММЫ, ПРОБЛЕМЫ</w:t>
      </w:r>
    </w:p>
    <w:p w:rsidR="00131268" w:rsidRPr="00131268" w:rsidRDefault="00131268" w:rsidP="00131268">
      <w:pPr>
        <w:shd w:val="clear" w:color="auto" w:fill="FFFFFF"/>
        <w:spacing w:after="0" w:line="240" w:lineRule="auto"/>
        <w:rPr>
          <w:rFonts w:ascii="Arial" w:eastAsia="Times New Roman" w:hAnsi="Arial" w:cs="Arial"/>
          <w:color w:val="000000" w:themeColor="text1"/>
          <w:sz w:val="24"/>
          <w:szCs w:val="24"/>
          <w:lang w:eastAsia="ru-RU"/>
        </w:rPr>
      </w:pP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Создание условий для системного повышения качества и комфорта городской среды на территории муниципального образования «Тулюшское сельское поселение» путем реализации комплекса первоочередных мероприятий по благоустройству рассматривается в качестве одного из основных факторов повышения комфортности условий проживания населения.</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В целях установления требований к содержани</w:t>
      </w:r>
      <w:r w:rsidR="00131268">
        <w:rPr>
          <w:rFonts w:ascii="Arial" w:eastAsia="Times New Roman" w:hAnsi="Arial" w:cs="Arial"/>
          <w:color w:val="000000" w:themeColor="text1"/>
          <w:sz w:val="24"/>
          <w:szCs w:val="24"/>
          <w:lang w:eastAsia="ru-RU"/>
        </w:rPr>
        <w:t xml:space="preserve">ю и благоустройству территорий </w:t>
      </w:r>
      <w:r w:rsidRPr="00131268">
        <w:rPr>
          <w:rFonts w:ascii="Arial" w:eastAsia="Times New Roman" w:hAnsi="Arial" w:cs="Arial"/>
          <w:color w:val="000000" w:themeColor="text1"/>
          <w:sz w:val="24"/>
          <w:szCs w:val="24"/>
          <w:lang w:eastAsia="ru-RU"/>
        </w:rPr>
        <w:t>разработаны и утверждены Решением Думы Тулюшско</w:t>
      </w:r>
      <w:r w:rsidR="00AD6B13" w:rsidRPr="00131268">
        <w:rPr>
          <w:rFonts w:ascii="Arial" w:eastAsia="Times New Roman" w:hAnsi="Arial" w:cs="Arial"/>
          <w:color w:val="000000" w:themeColor="text1"/>
          <w:sz w:val="24"/>
          <w:szCs w:val="24"/>
          <w:lang w:eastAsia="ru-RU"/>
        </w:rPr>
        <w:t>го сельского поселения  № 2  от 19.10</w:t>
      </w:r>
      <w:r w:rsidRPr="00131268">
        <w:rPr>
          <w:rFonts w:ascii="Arial" w:eastAsia="Times New Roman" w:hAnsi="Arial" w:cs="Arial"/>
          <w:color w:val="000000" w:themeColor="text1"/>
          <w:sz w:val="24"/>
          <w:szCs w:val="24"/>
          <w:lang w:eastAsia="ru-RU"/>
        </w:rPr>
        <w:t>.17г «Правила благоустройства муниципального образования «Тулюшское сельское поселение» (далее – Правила благоустройства), в соответствии с которыми определены в том числе  правила содержания объектов благоустройства, правила озеленения.</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К повышению уровня благоустройства и качества городской среды необходим последовательный комплексный подход, рассчитанный на среднесрочный период, который предполагает использование программно-целевых методов. Основным методом решения проблемы должно стать благоустройство общественных территорий, которое представляет собой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территорий.</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Основными приоритетами реализации муниципальной программы являются:</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 п</w:t>
      </w:r>
      <w:r w:rsidR="00131268">
        <w:rPr>
          <w:rFonts w:ascii="Arial" w:eastAsia="Times New Roman" w:hAnsi="Arial" w:cs="Arial"/>
          <w:color w:val="000000" w:themeColor="text1"/>
          <w:sz w:val="24"/>
          <w:szCs w:val="24"/>
          <w:lang w:eastAsia="ru-RU"/>
        </w:rPr>
        <w:t>овышение уровня благоустройства</w:t>
      </w:r>
      <w:r w:rsidRPr="00131268">
        <w:rPr>
          <w:rFonts w:ascii="Arial" w:eastAsia="Times New Roman" w:hAnsi="Arial" w:cs="Arial"/>
          <w:color w:val="000000" w:themeColor="text1"/>
          <w:sz w:val="24"/>
          <w:szCs w:val="24"/>
          <w:lang w:eastAsia="ru-RU"/>
        </w:rPr>
        <w:t xml:space="preserve"> общественных территорий села;</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 повышение уровня вовлеченности жителей села, общественных организаций, трудовых коллективов в мероприятия по благоустройству села;</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 обеспечение создания, содержания и развития объектов благоустройства на территории села.</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b/>
          <w:bCs/>
          <w:color w:val="000000" w:themeColor="text1"/>
          <w:sz w:val="24"/>
          <w:szCs w:val="24"/>
          <w:lang w:eastAsia="ru-RU"/>
        </w:rPr>
        <w:t> </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Благоустройство территории муниципального образования «Тулюшское сельское поселение», в том числе, общественных– органи</w:t>
      </w:r>
      <w:r w:rsidR="00131268">
        <w:rPr>
          <w:rFonts w:ascii="Arial" w:eastAsia="Times New Roman" w:hAnsi="Arial" w:cs="Arial"/>
          <w:color w:val="000000" w:themeColor="text1"/>
          <w:sz w:val="24"/>
          <w:szCs w:val="24"/>
          <w:lang w:eastAsia="ru-RU"/>
        </w:rPr>
        <w:t xml:space="preserve">зованно не проводились 10 лет. </w:t>
      </w:r>
      <w:r w:rsidRPr="00131268">
        <w:rPr>
          <w:rFonts w:ascii="Arial" w:eastAsia="Times New Roman" w:hAnsi="Arial" w:cs="Arial"/>
          <w:color w:val="000000" w:themeColor="text1"/>
          <w:sz w:val="24"/>
          <w:szCs w:val="24"/>
          <w:lang w:eastAsia="ru-RU"/>
        </w:rPr>
        <w:t>Однако, именно здесь создаются условия для здоровой, комфортной и удобной жизни жителей села.</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Удручающее положение обусловлено рядом факторов:</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 недостаточное финансирование мероприятий по благоустройству;</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 введение новых требований к благоустройству и содержанию территорий;</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 отсутствие комплексного подхода к решению проблемы формирования и обеспечения комфортной и благоприятной среды для проживания.</w:t>
      </w:r>
    </w:p>
    <w:p w:rsidR="00CF1BB8" w:rsidRPr="00131268" w:rsidRDefault="004E333B"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lastRenderedPageBreak/>
        <w:t>В п.жд.ст.Тулюшка проживает 1 713</w:t>
      </w:r>
      <w:r w:rsidR="00CF1BB8" w:rsidRPr="00131268">
        <w:rPr>
          <w:rFonts w:ascii="Arial" w:eastAsia="Times New Roman" w:hAnsi="Arial" w:cs="Arial"/>
          <w:color w:val="000000" w:themeColor="text1"/>
          <w:sz w:val="24"/>
          <w:szCs w:val="24"/>
          <w:lang w:eastAsia="ru-RU"/>
        </w:rPr>
        <w:t xml:space="preserve"> человек. Общее количество нуждающихся в благоуст</w:t>
      </w:r>
      <w:r w:rsidR="00131268">
        <w:rPr>
          <w:rFonts w:ascii="Arial" w:eastAsia="Times New Roman" w:hAnsi="Arial" w:cs="Arial"/>
          <w:color w:val="000000" w:themeColor="text1"/>
          <w:sz w:val="24"/>
          <w:szCs w:val="24"/>
          <w:lang w:eastAsia="ru-RU"/>
        </w:rPr>
        <w:t>ройстве общественных территорий</w:t>
      </w:r>
      <w:r w:rsidR="00CF1BB8" w:rsidRPr="00131268">
        <w:rPr>
          <w:rFonts w:ascii="Arial" w:eastAsia="Times New Roman" w:hAnsi="Arial" w:cs="Arial"/>
          <w:color w:val="000000" w:themeColor="text1"/>
          <w:sz w:val="24"/>
          <w:szCs w:val="24"/>
          <w:lang w:eastAsia="ru-RU"/>
        </w:rPr>
        <w:t xml:space="preserve"> </w:t>
      </w:r>
      <w:r w:rsidRPr="00131268">
        <w:rPr>
          <w:rFonts w:ascii="Arial" w:eastAsia="Times New Roman" w:hAnsi="Arial" w:cs="Arial"/>
          <w:color w:val="000000" w:themeColor="text1"/>
          <w:sz w:val="24"/>
          <w:szCs w:val="24"/>
          <w:lang w:eastAsia="ru-RU"/>
        </w:rPr>
        <w:t>3</w:t>
      </w:r>
      <w:r w:rsidR="00CF1BB8" w:rsidRPr="00131268">
        <w:rPr>
          <w:rFonts w:ascii="Arial" w:eastAsia="Times New Roman" w:hAnsi="Arial" w:cs="Arial"/>
          <w:color w:val="000000" w:themeColor="text1"/>
          <w:sz w:val="24"/>
          <w:szCs w:val="24"/>
          <w:lang w:eastAsia="ru-RU"/>
        </w:rPr>
        <w:t xml:space="preserve"> общественных территории.</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На момент п</w:t>
      </w:r>
      <w:r w:rsidR="00131268">
        <w:rPr>
          <w:rFonts w:ascii="Arial" w:eastAsia="Times New Roman" w:hAnsi="Arial" w:cs="Arial"/>
          <w:color w:val="000000" w:themeColor="text1"/>
          <w:sz w:val="24"/>
          <w:szCs w:val="24"/>
          <w:lang w:eastAsia="ru-RU"/>
        </w:rPr>
        <w:t>ринятия программы общая площадь</w:t>
      </w:r>
      <w:r w:rsidRPr="00131268">
        <w:rPr>
          <w:rFonts w:ascii="Arial" w:eastAsia="Times New Roman" w:hAnsi="Arial" w:cs="Arial"/>
          <w:color w:val="000000" w:themeColor="text1"/>
          <w:sz w:val="24"/>
          <w:szCs w:val="24"/>
          <w:lang w:eastAsia="ru-RU"/>
        </w:rPr>
        <w:t xml:space="preserve"> общественных территорий, нуждающихся в благоустройстве, составляет 0,</w:t>
      </w:r>
      <w:r w:rsidR="00AD6B13" w:rsidRPr="00131268">
        <w:rPr>
          <w:rFonts w:ascii="Arial" w:eastAsia="Times New Roman" w:hAnsi="Arial" w:cs="Arial"/>
          <w:color w:val="000000" w:themeColor="text1"/>
          <w:sz w:val="24"/>
          <w:szCs w:val="24"/>
          <w:lang w:eastAsia="ru-RU"/>
        </w:rPr>
        <w:t>6</w:t>
      </w:r>
      <w:r w:rsidRPr="00131268">
        <w:rPr>
          <w:rFonts w:ascii="Arial" w:eastAsia="Times New Roman" w:hAnsi="Arial" w:cs="Arial"/>
          <w:color w:val="000000" w:themeColor="text1"/>
          <w:sz w:val="24"/>
          <w:szCs w:val="24"/>
          <w:lang w:eastAsia="ru-RU"/>
        </w:rPr>
        <w:t>. Для реализации мероприят</w:t>
      </w:r>
      <w:r w:rsidR="00131268">
        <w:rPr>
          <w:rFonts w:ascii="Arial" w:eastAsia="Times New Roman" w:hAnsi="Arial" w:cs="Arial"/>
          <w:color w:val="000000" w:themeColor="text1"/>
          <w:sz w:val="24"/>
          <w:szCs w:val="24"/>
          <w:lang w:eastAsia="ru-RU"/>
        </w:rPr>
        <w:t>ий программы по благоустройству</w:t>
      </w:r>
      <w:r w:rsidRPr="00131268">
        <w:rPr>
          <w:rFonts w:ascii="Arial" w:eastAsia="Times New Roman" w:hAnsi="Arial" w:cs="Arial"/>
          <w:color w:val="000000" w:themeColor="text1"/>
          <w:sz w:val="24"/>
          <w:szCs w:val="24"/>
          <w:lang w:eastAsia="ru-RU"/>
        </w:rPr>
        <w:t xml:space="preserve"> общественны</w:t>
      </w:r>
      <w:r w:rsidR="00131268">
        <w:rPr>
          <w:rFonts w:ascii="Arial" w:eastAsia="Times New Roman" w:hAnsi="Arial" w:cs="Arial"/>
          <w:color w:val="000000" w:themeColor="text1"/>
          <w:sz w:val="24"/>
          <w:szCs w:val="24"/>
          <w:lang w:eastAsia="ru-RU"/>
        </w:rPr>
        <w:t xml:space="preserve">х территорий необходимо 3 млн </w:t>
      </w:r>
      <w:r w:rsidRPr="00131268">
        <w:rPr>
          <w:rFonts w:ascii="Arial" w:eastAsia="Times New Roman" w:hAnsi="Arial" w:cs="Arial"/>
          <w:color w:val="000000" w:themeColor="text1"/>
          <w:sz w:val="24"/>
          <w:szCs w:val="24"/>
          <w:lang w:eastAsia="ru-RU"/>
        </w:rPr>
        <w:t>рублей.</w:t>
      </w:r>
    </w:p>
    <w:p w:rsidR="00CF1BB8" w:rsidRPr="00131268" w:rsidRDefault="0013126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До сего дня благоустройство</w:t>
      </w:r>
      <w:r w:rsidR="00CF1BB8" w:rsidRPr="00131268">
        <w:rPr>
          <w:rFonts w:ascii="Arial" w:eastAsia="Times New Roman" w:hAnsi="Arial" w:cs="Arial"/>
          <w:color w:val="000000" w:themeColor="text1"/>
          <w:sz w:val="24"/>
          <w:szCs w:val="24"/>
          <w:lang w:eastAsia="ru-RU"/>
        </w:rPr>
        <w:t xml:space="preserve"> общественных территорий осуществлялось по отдельным видам работ, без взаимной увязки элементов благоустройства. При этом, некоторые виды работ по благоустройству организованно не производились вообще: работы по соде</w:t>
      </w:r>
      <w:r>
        <w:rPr>
          <w:rFonts w:ascii="Arial" w:eastAsia="Times New Roman" w:hAnsi="Arial" w:cs="Arial"/>
          <w:color w:val="000000" w:themeColor="text1"/>
          <w:sz w:val="24"/>
          <w:szCs w:val="24"/>
          <w:lang w:eastAsia="ru-RU"/>
        </w:rPr>
        <w:t>ржанию зеленых зон общественных</w:t>
      </w:r>
      <w:r w:rsidR="00CF1BB8" w:rsidRPr="00131268">
        <w:rPr>
          <w:rFonts w:ascii="Arial" w:eastAsia="Times New Roman" w:hAnsi="Arial" w:cs="Arial"/>
          <w:color w:val="000000" w:themeColor="text1"/>
          <w:sz w:val="24"/>
          <w:szCs w:val="24"/>
          <w:lang w:eastAsia="ru-RU"/>
        </w:rPr>
        <w:t xml:space="preserve"> территорий, организации новых дворовых площадок для отдыха детей и т.д.</w:t>
      </w:r>
    </w:p>
    <w:p w:rsidR="00CF1BB8" w:rsidRPr="00131268" w:rsidRDefault="0013126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Однако, благоустройство</w:t>
      </w:r>
      <w:r w:rsidR="00CF1BB8" w:rsidRPr="00131268">
        <w:rPr>
          <w:rFonts w:ascii="Arial" w:eastAsia="Times New Roman" w:hAnsi="Arial" w:cs="Arial"/>
          <w:color w:val="000000" w:themeColor="text1"/>
          <w:sz w:val="24"/>
          <w:szCs w:val="24"/>
          <w:lang w:eastAsia="ru-RU"/>
        </w:rPr>
        <w:t xml:space="preserve"> общественных территорий невозможно осуществить без комплексного подхода, при отсутствии общего проекта (плана). И здесь необходимо учитывать мнение жителей села, сложившуюся коммунальную и инженерную инфраструктуру. Комплексный план и учет мнения жителей села позволит наиболее полно охватить весь спектр проблем, решение которых обеспечит комфортные условия проживания. К этим у</w:t>
      </w:r>
      <w:r>
        <w:rPr>
          <w:rFonts w:ascii="Arial" w:eastAsia="Times New Roman" w:hAnsi="Arial" w:cs="Arial"/>
          <w:color w:val="000000" w:themeColor="text1"/>
          <w:sz w:val="24"/>
          <w:szCs w:val="24"/>
          <w:lang w:eastAsia="ru-RU"/>
        </w:rPr>
        <w:t>словиям относятся чистые улицы,</w:t>
      </w:r>
      <w:r w:rsidR="00CF1BB8" w:rsidRPr="00131268">
        <w:rPr>
          <w:rFonts w:ascii="Arial" w:eastAsia="Times New Roman" w:hAnsi="Arial" w:cs="Arial"/>
          <w:color w:val="000000" w:themeColor="text1"/>
          <w:sz w:val="24"/>
          <w:szCs w:val="24"/>
          <w:lang w:eastAsia="ru-RU"/>
        </w:rPr>
        <w:t xml:space="preserve"> зеленые насаждения, необходимый уровень освещенности дворов в темное время суток. При этом необходимо учесть требования по обеспечению доступности общественных территорий для маломобильных групп населения.</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Для поддержания эстетического вида знаковых мест</w:t>
      </w:r>
      <w:r w:rsidR="00131268">
        <w:rPr>
          <w:rFonts w:ascii="Arial" w:eastAsia="Times New Roman" w:hAnsi="Arial" w:cs="Arial"/>
          <w:color w:val="000000" w:themeColor="text1"/>
          <w:sz w:val="24"/>
          <w:szCs w:val="24"/>
          <w:lang w:eastAsia="ru-RU"/>
        </w:rPr>
        <w:t>,</w:t>
      </w:r>
      <w:r w:rsidRPr="00131268">
        <w:rPr>
          <w:rFonts w:ascii="Arial" w:eastAsia="Times New Roman" w:hAnsi="Arial" w:cs="Arial"/>
          <w:color w:val="000000" w:themeColor="text1"/>
          <w:sz w:val="24"/>
          <w:szCs w:val="24"/>
          <w:lang w:eastAsia="ru-RU"/>
        </w:rPr>
        <w:t xml:space="preserve"> находящихся в неудовлетворительном состоянии, требуется их обустройство: ремонт, установка ограждений, садовых скамеек, урн, ремонт твердых покрытий, посадка кустарников, устройств цветников, вертикальное озеленение прилегающей территории.</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Важным условием включения общественной территории в программу является именно решение жителей села - заинтересованных лиц.</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Так, общим собранием принимается решение (в виде протокола общего собрания содержащее следующую информацию:</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 о включении общественной территории в муниципальную п</w:t>
      </w:r>
      <w:r w:rsidR="00131268">
        <w:rPr>
          <w:rFonts w:ascii="Arial" w:eastAsia="Times New Roman" w:hAnsi="Arial" w:cs="Arial"/>
          <w:color w:val="000000" w:themeColor="text1"/>
          <w:sz w:val="24"/>
          <w:szCs w:val="24"/>
          <w:lang w:eastAsia="ru-RU"/>
        </w:rPr>
        <w:t>рограмму «Формирование</w:t>
      </w:r>
      <w:r w:rsidRPr="00131268">
        <w:rPr>
          <w:rFonts w:ascii="Arial" w:eastAsia="Times New Roman" w:hAnsi="Arial" w:cs="Arial"/>
          <w:color w:val="000000" w:themeColor="text1"/>
          <w:sz w:val="24"/>
          <w:szCs w:val="24"/>
          <w:lang w:eastAsia="ru-RU"/>
        </w:rPr>
        <w:t xml:space="preserve"> современной городской (сельской) среды на 2018-</w:t>
      </w:r>
      <w:r w:rsidR="00FD26EE" w:rsidRPr="00131268">
        <w:rPr>
          <w:rFonts w:ascii="Arial" w:eastAsia="Times New Roman" w:hAnsi="Arial" w:cs="Arial"/>
          <w:color w:val="000000" w:themeColor="text1"/>
          <w:sz w:val="24"/>
          <w:szCs w:val="24"/>
          <w:lang w:eastAsia="ru-RU"/>
        </w:rPr>
        <w:t>2024</w:t>
      </w:r>
      <w:r w:rsidRPr="00131268">
        <w:rPr>
          <w:rFonts w:ascii="Arial" w:eastAsia="Times New Roman" w:hAnsi="Arial" w:cs="Arial"/>
          <w:color w:val="000000" w:themeColor="text1"/>
          <w:sz w:val="24"/>
          <w:szCs w:val="24"/>
          <w:lang w:eastAsia="ru-RU"/>
        </w:rPr>
        <w:t xml:space="preserve"> годы»;</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b/>
          <w:bCs/>
          <w:color w:val="000000" w:themeColor="text1"/>
          <w:sz w:val="24"/>
          <w:szCs w:val="24"/>
          <w:lang w:eastAsia="ru-RU"/>
        </w:rPr>
        <w:t>- </w:t>
      </w:r>
      <w:r w:rsidRPr="00131268">
        <w:rPr>
          <w:rFonts w:ascii="Arial" w:eastAsia="Times New Roman" w:hAnsi="Arial" w:cs="Arial"/>
          <w:color w:val="000000" w:themeColor="text1"/>
          <w:sz w:val="24"/>
          <w:szCs w:val="24"/>
          <w:lang w:eastAsia="ru-RU"/>
        </w:rPr>
        <w:t>о трудовом участии жителей дома в муниципальной программе «Фор</w:t>
      </w:r>
      <w:r w:rsidR="00131268">
        <w:rPr>
          <w:rFonts w:ascii="Arial" w:eastAsia="Times New Roman" w:hAnsi="Arial" w:cs="Arial"/>
          <w:color w:val="000000" w:themeColor="text1"/>
          <w:sz w:val="24"/>
          <w:szCs w:val="24"/>
          <w:lang w:eastAsia="ru-RU"/>
        </w:rPr>
        <w:t xml:space="preserve">мирование комфортной городской </w:t>
      </w:r>
      <w:r w:rsidRPr="00131268">
        <w:rPr>
          <w:rFonts w:ascii="Arial" w:eastAsia="Times New Roman" w:hAnsi="Arial" w:cs="Arial"/>
          <w:color w:val="000000" w:themeColor="text1"/>
          <w:sz w:val="24"/>
          <w:szCs w:val="24"/>
          <w:lang w:eastAsia="ru-RU"/>
        </w:rPr>
        <w:t>среды в 2018-</w:t>
      </w:r>
      <w:r w:rsidR="00FD26EE" w:rsidRPr="00131268">
        <w:rPr>
          <w:rFonts w:ascii="Arial" w:eastAsia="Times New Roman" w:hAnsi="Arial" w:cs="Arial"/>
          <w:color w:val="000000" w:themeColor="text1"/>
          <w:sz w:val="24"/>
          <w:szCs w:val="24"/>
          <w:lang w:eastAsia="ru-RU"/>
        </w:rPr>
        <w:t>2024</w:t>
      </w:r>
      <w:r w:rsidRPr="00131268">
        <w:rPr>
          <w:rFonts w:ascii="Arial" w:eastAsia="Times New Roman" w:hAnsi="Arial" w:cs="Arial"/>
          <w:color w:val="000000" w:themeColor="text1"/>
          <w:sz w:val="24"/>
          <w:szCs w:val="24"/>
          <w:lang w:eastAsia="ru-RU"/>
        </w:rPr>
        <w:t xml:space="preserve"> годы»;</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 о принятии в безвозмездное пользование и обеспечении надлежащего содержания объектов, установленных по программе «Формирование комфортной городской среды в 2018-</w:t>
      </w:r>
      <w:r w:rsidR="00FD26EE" w:rsidRPr="00131268">
        <w:rPr>
          <w:rFonts w:ascii="Arial" w:eastAsia="Times New Roman" w:hAnsi="Arial" w:cs="Arial"/>
          <w:color w:val="000000" w:themeColor="text1"/>
          <w:sz w:val="24"/>
          <w:szCs w:val="24"/>
          <w:lang w:eastAsia="ru-RU"/>
        </w:rPr>
        <w:t>2024</w:t>
      </w:r>
      <w:r w:rsidRPr="00131268">
        <w:rPr>
          <w:rFonts w:ascii="Arial" w:eastAsia="Times New Roman" w:hAnsi="Arial" w:cs="Arial"/>
          <w:color w:val="000000" w:themeColor="text1"/>
          <w:sz w:val="24"/>
          <w:szCs w:val="24"/>
          <w:lang w:eastAsia="ru-RU"/>
        </w:rPr>
        <w:t xml:space="preserve"> годы».</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В целях повышения уровня доступности информации и информирования граждан,</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организаций о задачах данной программы, реализации мероприятий по благоустройству об</w:t>
      </w:r>
      <w:r w:rsidR="00D1009D" w:rsidRPr="00131268">
        <w:rPr>
          <w:rFonts w:ascii="Arial" w:eastAsia="Times New Roman" w:hAnsi="Arial" w:cs="Arial"/>
          <w:color w:val="000000" w:themeColor="text1"/>
          <w:sz w:val="24"/>
          <w:szCs w:val="24"/>
          <w:lang w:eastAsia="ru-RU"/>
        </w:rPr>
        <w:t>щественных территорий п.жд.ст.Тулюшка</w:t>
      </w:r>
      <w:r w:rsidRPr="00131268">
        <w:rPr>
          <w:rFonts w:ascii="Arial" w:eastAsia="Times New Roman" w:hAnsi="Arial" w:cs="Arial"/>
          <w:color w:val="000000" w:themeColor="text1"/>
          <w:sz w:val="24"/>
          <w:szCs w:val="24"/>
          <w:lang w:eastAsia="ru-RU"/>
        </w:rPr>
        <w:t xml:space="preserve"> информация размещается на официальном сайте администрации Тулюшского муниципального образования.</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 xml:space="preserve">Целевой метод реализации данной программы по благоустройству общественных территорий позволит значительно улучшить внешний облик </w:t>
      </w:r>
      <w:r w:rsidR="00D1009D" w:rsidRPr="00131268">
        <w:rPr>
          <w:rFonts w:ascii="Arial" w:eastAsia="Times New Roman" w:hAnsi="Arial" w:cs="Arial"/>
          <w:color w:val="000000" w:themeColor="text1"/>
          <w:sz w:val="24"/>
          <w:szCs w:val="24"/>
          <w:lang w:eastAsia="ru-RU"/>
        </w:rPr>
        <w:t>п.жд.ст.Тулюшка</w:t>
      </w:r>
      <w:r w:rsidRPr="00131268">
        <w:rPr>
          <w:rFonts w:ascii="Arial" w:eastAsia="Times New Roman" w:hAnsi="Arial" w:cs="Arial"/>
          <w:color w:val="000000" w:themeColor="text1"/>
          <w:sz w:val="24"/>
          <w:szCs w:val="24"/>
          <w:lang w:eastAsia="ru-RU"/>
        </w:rPr>
        <w:t>, его экологическое и эстетическое состояние, создать относительно комфортные микроклиматические, санитарно-гигиенические условия для его жителей.</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С целью существенных измене</w:t>
      </w:r>
      <w:r w:rsidR="00D1009D" w:rsidRPr="00131268">
        <w:rPr>
          <w:rFonts w:ascii="Arial" w:eastAsia="Times New Roman" w:hAnsi="Arial" w:cs="Arial"/>
          <w:color w:val="000000" w:themeColor="text1"/>
          <w:sz w:val="24"/>
          <w:szCs w:val="24"/>
          <w:lang w:eastAsia="ru-RU"/>
        </w:rPr>
        <w:t xml:space="preserve">ний данной ситуации в 2017 </w:t>
      </w:r>
      <w:r w:rsidRPr="00131268">
        <w:rPr>
          <w:rFonts w:ascii="Arial" w:eastAsia="Times New Roman" w:hAnsi="Arial" w:cs="Arial"/>
          <w:color w:val="000000" w:themeColor="text1"/>
          <w:sz w:val="24"/>
          <w:szCs w:val="24"/>
          <w:lang w:eastAsia="ru-RU"/>
        </w:rPr>
        <w:t xml:space="preserve">г администрация </w:t>
      </w:r>
      <w:r w:rsidR="00D1009D" w:rsidRPr="00131268">
        <w:rPr>
          <w:rFonts w:ascii="Arial" w:eastAsia="Times New Roman" w:hAnsi="Arial" w:cs="Arial"/>
          <w:color w:val="000000" w:themeColor="text1"/>
          <w:sz w:val="24"/>
          <w:szCs w:val="24"/>
          <w:lang w:eastAsia="ru-RU"/>
        </w:rPr>
        <w:t>проводила конкурс «</w:t>
      </w:r>
      <w:r w:rsidR="00F96892" w:rsidRPr="00131268">
        <w:rPr>
          <w:rFonts w:ascii="Arial" w:eastAsia="Times New Roman" w:hAnsi="Arial" w:cs="Arial"/>
          <w:color w:val="000000" w:themeColor="text1"/>
          <w:sz w:val="24"/>
          <w:szCs w:val="24"/>
          <w:lang w:eastAsia="ru-RU"/>
        </w:rPr>
        <w:t>Усадьба образцового содержания «Подворье»</w:t>
      </w:r>
      <w:r w:rsidR="00FD26EE" w:rsidRPr="00131268">
        <w:rPr>
          <w:rFonts w:ascii="Arial" w:eastAsia="Times New Roman" w:hAnsi="Arial" w:cs="Arial"/>
          <w:color w:val="000000" w:themeColor="text1"/>
          <w:sz w:val="24"/>
          <w:szCs w:val="24"/>
          <w:lang w:eastAsia="ru-RU"/>
        </w:rPr>
        <w:t>.</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Население (школьники) привлекается к работам по благоустройству проводятся субботники, иные мероприятия.</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lastRenderedPageBreak/>
        <w:t xml:space="preserve">В целом, анализ ситуации с благоустройством в </w:t>
      </w:r>
      <w:r w:rsidR="00D1009D" w:rsidRPr="00131268">
        <w:rPr>
          <w:rFonts w:ascii="Arial" w:eastAsia="Times New Roman" w:hAnsi="Arial" w:cs="Arial"/>
          <w:color w:val="000000" w:themeColor="text1"/>
          <w:sz w:val="24"/>
          <w:szCs w:val="24"/>
          <w:lang w:eastAsia="ru-RU"/>
        </w:rPr>
        <w:t>п.жд.ст.Тулюшка</w:t>
      </w:r>
      <w:r w:rsidRPr="00131268">
        <w:rPr>
          <w:rFonts w:ascii="Arial" w:eastAsia="Times New Roman" w:hAnsi="Arial" w:cs="Arial"/>
          <w:color w:val="000000" w:themeColor="text1"/>
          <w:sz w:val="24"/>
          <w:szCs w:val="24"/>
          <w:lang w:eastAsia="ru-RU"/>
        </w:rPr>
        <w:t xml:space="preserve"> свидетельствует о необходимости системного решения проблемы благоустройства, с увеличением объемов финансирования и обязательным активным вовлечением населения в решение вопросов благоустройства.</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 </w:t>
      </w:r>
    </w:p>
    <w:p w:rsidR="00CF1BB8" w:rsidRPr="00131268"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131268">
        <w:rPr>
          <w:rFonts w:ascii="Arial" w:eastAsia="Times New Roman" w:hAnsi="Arial" w:cs="Arial"/>
          <w:color w:val="000000" w:themeColor="text1"/>
          <w:sz w:val="24"/>
          <w:szCs w:val="24"/>
          <w:lang w:eastAsia="ru-RU"/>
        </w:rPr>
        <w:t>Сведения о текущих показателях (индикаторах) состояния благоустройства в Тулюшском муниципальном образовании за период, составляющий не менее 3 лет, предшествующих году начала реализации муниципальной программы, представлены в табл. 1.</w:t>
      </w:r>
    </w:p>
    <w:p w:rsidR="00C33040"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sectPr w:rsidR="00C33040" w:rsidRPr="00131268" w:rsidSect="00131268">
          <w:type w:val="continuous"/>
          <w:pgSz w:w="11906" w:h="16838"/>
          <w:pgMar w:top="1134" w:right="850" w:bottom="1134" w:left="1701" w:header="708" w:footer="708" w:gutter="0"/>
          <w:cols w:space="708"/>
          <w:docGrid w:linePitch="360"/>
        </w:sectPr>
      </w:pPr>
      <w:r w:rsidRPr="00131268">
        <w:rPr>
          <w:rFonts w:ascii="Times New Roman" w:eastAsia="Times New Roman" w:hAnsi="Times New Roman" w:cs="Times New Roman"/>
          <w:color w:val="000000" w:themeColor="text1"/>
          <w:sz w:val="24"/>
          <w:szCs w:val="24"/>
          <w:lang w:eastAsia="ru-RU"/>
        </w:rPr>
        <w:t> </w:t>
      </w:r>
    </w:p>
    <w:p w:rsidR="00C33040" w:rsidRPr="00131268" w:rsidRDefault="00C33040" w:rsidP="00131268">
      <w:pPr>
        <w:spacing w:after="0" w:line="240" w:lineRule="auto"/>
        <w:jc w:val="right"/>
        <w:rPr>
          <w:rFonts w:ascii="Times New Roman" w:hAnsi="Times New Roman"/>
          <w:b/>
          <w:bCs/>
          <w:color w:val="000000" w:themeColor="text1"/>
        </w:rPr>
      </w:pPr>
    </w:p>
    <w:p w:rsidR="00C33040" w:rsidRPr="00131268" w:rsidRDefault="00131268" w:rsidP="00131268">
      <w:pPr>
        <w:spacing w:after="0" w:line="240" w:lineRule="auto"/>
        <w:jc w:val="right"/>
        <w:rPr>
          <w:rFonts w:ascii="Courier New" w:hAnsi="Courier New" w:cs="Courier New"/>
          <w:bCs/>
          <w:color w:val="000000" w:themeColor="text1"/>
          <w:sz w:val="24"/>
          <w:szCs w:val="24"/>
        </w:rPr>
      </w:pPr>
      <w:r w:rsidRPr="00131268">
        <w:rPr>
          <w:rFonts w:ascii="Courier New" w:hAnsi="Courier New" w:cs="Courier New"/>
          <w:bCs/>
          <w:color w:val="000000" w:themeColor="text1"/>
          <w:sz w:val="24"/>
          <w:szCs w:val="24"/>
        </w:rPr>
        <w:t>Таблица</w:t>
      </w:r>
      <w:r w:rsidR="00C33040" w:rsidRPr="00131268">
        <w:rPr>
          <w:rFonts w:ascii="Courier New" w:hAnsi="Courier New" w:cs="Courier New"/>
          <w:bCs/>
          <w:color w:val="000000" w:themeColor="text1"/>
          <w:sz w:val="24"/>
          <w:szCs w:val="24"/>
        </w:rPr>
        <w:t xml:space="preserve"> </w:t>
      </w:r>
      <w:r w:rsidR="006A1262">
        <w:rPr>
          <w:rFonts w:ascii="Courier New" w:hAnsi="Courier New" w:cs="Courier New"/>
          <w:bCs/>
          <w:color w:val="000000" w:themeColor="text1"/>
          <w:sz w:val="24"/>
          <w:szCs w:val="24"/>
        </w:rPr>
        <w:t xml:space="preserve">№ </w:t>
      </w:r>
      <w:r w:rsidR="00C33040" w:rsidRPr="00131268">
        <w:rPr>
          <w:rFonts w:ascii="Courier New" w:hAnsi="Courier New" w:cs="Courier New"/>
          <w:bCs/>
          <w:color w:val="000000" w:themeColor="text1"/>
          <w:sz w:val="24"/>
          <w:szCs w:val="24"/>
        </w:rPr>
        <w:t>1</w:t>
      </w:r>
    </w:p>
    <w:p w:rsidR="00C33040" w:rsidRPr="00131268" w:rsidRDefault="00131268" w:rsidP="00131268">
      <w:pPr>
        <w:spacing w:after="0" w:line="240" w:lineRule="auto"/>
        <w:jc w:val="center"/>
        <w:rPr>
          <w:rFonts w:ascii="Times New Roman" w:hAnsi="Times New Roman"/>
          <w:b/>
          <w:color w:val="000000" w:themeColor="text1"/>
          <w:sz w:val="24"/>
          <w:szCs w:val="24"/>
        </w:rPr>
      </w:pPr>
      <w:r w:rsidRPr="00131268">
        <w:rPr>
          <w:rFonts w:ascii="Times New Roman" w:hAnsi="Times New Roman"/>
          <w:b/>
          <w:color w:val="000000" w:themeColor="text1"/>
          <w:sz w:val="24"/>
          <w:szCs w:val="24"/>
        </w:rPr>
        <w:t xml:space="preserve">СВЕДЕНИЯ О ТЕКУЩИХ ПОКАЗАТЕЛЯХ (ИНДИКАТОРА) СОСТОЯНИЯ БЛАГОУСТРОЙСТВА В ТУЛЮШСКОМ МУНИЦИПАЛЬНОМ ОБРАЗОВАНИИ </w:t>
      </w:r>
    </w:p>
    <w:p w:rsidR="00C33040" w:rsidRPr="00131268" w:rsidRDefault="00C33040" w:rsidP="00131268">
      <w:pPr>
        <w:spacing w:after="0" w:line="240" w:lineRule="auto"/>
        <w:jc w:val="center"/>
        <w:rPr>
          <w:rFonts w:ascii="Times New Roman" w:hAnsi="Times New Roman"/>
          <w:b/>
          <w:color w:val="000000" w:themeColor="text1"/>
          <w:sz w:val="24"/>
          <w:szCs w:val="24"/>
        </w:rPr>
      </w:pPr>
    </w:p>
    <w:tbl>
      <w:tblPr>
        <w:tblStyle w:val="af0"/>
        <w:tblW w:w="13183" w:type="dxa"/>
        <w:tblInd w:w="846" w:type="dxa"/>
        <w:tblLayout w:type="fixed"/>
        <w:tblLook w:val="01E0" w:firstRow="1" w:lastRow="1" w:firstColumn="1" w:lastColumn="1" w:noHBand="0" w:noVBand="0"/>
      </w:tblPr>
      <w:tblGrid>
        <w:gridCol w:w="709"/>
        <w:gridCol w:w="3118"/>
        <w:gridCol w:w="1276"/>
        <w:gridCol w:w="850"/>
        <w:gridCol w:w="709"/>
        <w:gridCol w:w="709"/>
        <w:gridCol w:w="709"/>
        <w:gridCol w:w="708"/>
        <w:gridCol w:w="709"/>
        <w:gridCol w:w="851"/>
        <w:gridCol w:w="922"/>
        <w:gridCol w:w="874"/>
        <w:gridCol w:w="1039"/>
      </w:tblGrid>
      <w:tr w:rsidR="00131268" w:rsidRPr="00131268" w:rsidTr="00131268">
        <w:tc>
          <w:tcPr>
            <w:tcW w:w="709" w:type="dxa"/>
            <w:vMerge w:val="restart"/>
          </w:tcPr>
          <w:p w:rsidR="00C33040" w:rsidRPr="00131268" w:rsidRDefault="00C33040" w:rsidP="00131268">
            <w:pPr>
              <w:jc w:val="center"/>
              <w:rPr>
                <w:rFonts w:ascii="Courier New" w:hAnsi="Courier New" w:cs="Courier New"/>
                <w:b/>
                <w:color w:val="000000" w:themeColor="text1"/>
                <w:sz w:val="20"/>
                <w:szCs w:val="20"/>
              </w:rPr>
            </w:pPr>
            <w:r w:rsidRPr="00131268">
              <w:rPr>
                <w:rFonts w:ascii="Courier New" w:hAnsi="Courier New" w:cs="Courier New"/>
                <w:b/>
                <w:color w:val="000000" w:themeColor="text1"/>
                <w:sz w:val="20"/>
                <w:szCs w:val="20"/>
              </w:rPr>
              <w:t>№</w:t>
            </w:r>
          </w:p>
        </w:tc>
        <w:tc>
          <w:tcPr>
            <w:tcW w:w="3118" w:type="dxa"/>
            <w:vMerge w:val="restart"/>
          </w:tcPr>
          <w:p w:rsidR="00C33040" w:rsidRPr="00131268" w:rsidRDefault="00C33040" w:rsidP="00131268">
            <w:pPr>
              <w:jc w:val="center"/>
              <w:rPr>
                <w:rFonts w:ascii="Courier New" w:hAnsi="Courier New" w:cs="Courier New"/>
                <w:b/>
                <w:color w:val="000000" w:themeColor="text1"/>
                <w:sz w:val="20"/>
                <w:szCs w:val="20"/>
              </w:rPr>
            </w:pPr>
            <w:r w:rsidRPr="00131268">
              <w:rPr>
                <w:rFonts w:ascii="Courier New" w:hAnsi="Courier New" w:cs="Courier New"/>
                <w:b/>
                <w:color w:val="000000" w:themeColor="text1"/>
                <w:sz w:val="20"/>
                <w:szCs w:val="20"/>
              </w:rPr>
              <w:t>Наименование показателя (индикатора)</w:t>
            </w:r>
          </w:p>
        </w:tc>
        <w:tc>
          <w:tcPr>
            <w:tcW w:w="1276" w:type="dxa"/>
            <w:vMerge w:val="restart"/>
          </w:tcPr>
          <w:p w:rsidR="00C33040" w:rsidRPr="00131268" w:rsidRDefault="00C33040" w:rsidP="00131268">
            <w:pPr>
              <w:jc w:val="center"/>
              <w:rPr>
                <w:rFonts w:ascii="Courier New" w:hAnsi="Courier New" w:cs="Courier New"/>
                <w:b/>
                <w:color w:val="000000" w:themeColor="text1"/>
                <w:sz w:val="20"/>
                <w:szCs w:val="20"/>
              </w:rPr>
            </w:pPr>
            <w:r w:rsidRPr="00131268">
              <w:rPr>
                <w:rFonts w:ascii="Courier New" w:hAnsi="Courier New" w:cs="Courier New"/>
                <w:b/>
                <w:color w:val="000000" w:themeColor="text1"/>
                <w:sz w:val="20"/>
                <w:szCs w:val="20"/>
              </w:rPr>
              <w:t>Единица измерения</w:t>
            </w:r>
          </w:p>
        </w:tc>
        <w:tc>
          <w:tcPr>
            <w:tcW w:w="850" w:type="dxa"/>
            <w:vMerge w:val="restart"/>
          </w:tcPr>
          <w:p w:rsidR="00C33040" w:rsidRPr="00131268" w:rsidRDefault="00C33040" w:rsidP="00131268">
            <w:pPr>
              <w:jc w:val="center"/>
              <w:rPr>
                <w:rFonts w:ascii="Courier New" w:hAnsi="Courier New" w:cs="Courier New"/>
                <w:b/>
                <w:color w:val="000000" w:themeColor="text1"/>
                <w:sz w:val="20"/>
                <w:szCs w:val="20"/>
              </w:rPr>
            </w:pPr>
            <w:r w:rsidRPr="00131268">
              <w:rPr>
                <w:rFonts w:ascii="Courier New" w:hAnsi="Courier New" w:cs="Courier New"/>
                <w:b/>
                <w:color w:val="000000" w:themeColor="text1"/>
                <w:sz w:val="20"/>
                <w:szCs w:val="20"/>
              </w:rPr>
              <w:t>Всего по МО</w:t>
            </w:r>
          </w:p>
        </w:tc>
        <w:tc>
          <w:tcPr>
            <w:tcW w:w="7230" w:type="dxa"/>
            <w:gridSpan w:val="9"/>
          </w:tcPr>
          <w:p w:rsidR="00C33040" w:rsidRPr="00131268" w:rsidRDefault="00C33040" w:rsidP="00131268">
            <w:pPr>
              <w:jc w:val="center"/>
              <w:rPr>
                <w:rFonts w:ascii="Courier New" w:hAnsi="Courier New" w:cs="Courier New"/>
                <w:b/>
                <w:color w:val="000000" w:themeColor="text1"/>
                <w:sz w:val="20"/>
                <w:szCs w:val="20"/>
              </w:rPr>
            </w:pPr>
            <w:r w:rsidRPr="00131268">
              <w:rPr>
                <w:rFonts w:ascii="Courier New" w:hAnsi="Courier New" w:cs="Courier New"/>
                <w:b/>
                <w:color w:val="000000" w:themeColor="text1"/>
                <w:sz w:val="20"/>
                <w:szCs w:val="20"/>
              </w:rPr>
              <w:t>Значения показателей по годам</w:t>
            </w:r>
          </w:p>
        </w:tc>
      </w:tr>
      <w:tr w:rsidR="00131268" w:rsidRPr="00131268" w:rsidTr="00131268">
        <w:tc>
          <w:tcPr>
            <w:tcW w:w="709" w:type="dxa"/>
            <w:vMerge/>
          </w:tcPr>
          <w:p w:rsidR="00C33040" w:rsidRPr="00131268" w:rsidRDefault="00C33040" w:rsidP="00131268">
            <w:pPr>
              <w:jc w:val="center"/>
              <w:rPr>
                <w:rFonts w:ascii="Courier New" w:hAnsi="Courier New" w:cs="Courier New"/>
                <w:b/>
                <w:color w:val="000000" w:themeColor="text1"/>
                <w:sz w:val="20"/>
                <w:szCs w:val="20"/>
              </w:rPr>
            </w:pPr>
          </w:p>
        </w:tc>
        <w:tc>
          <w:tcPr>
            <w:tcW w:w="3118" w:type="dxa"/>
            <w:vMerge/>
          </w:tcPr>
          <w:p w:rsidR="00C33040" w:rsidRPr="00131268" w:rsidRDefault="00C33040" w:rsidP="00131268">
            <w:pPr>
              <w:jc w:val="center"/>
              <w:rPr>
                <w:rFonts w:ascii="Courier New" w:hAnsi="Courier New" w:cs="Courier New"/>
                <w:b/>
                <w:color w:val="000000" w:themeColor="text1"/>
                <w:sz w:val="20"/>
                <w:szCs w:val="20"/>
              </w:rPr>
            </w:pPr>
          </w:p>
        </w:tc>
        <w:tc>
          <w:tcPr>
            <w:tcW w:w="1276" w:type="dxa"/>
            <w:vMerge/>
          </w:tcPr>
          <w:p w:rsidR="00C33040" w:rsidRPr="00131268" w:rsidRDefault="00C33040" w:rsidP="00131268">
            <w:pPr>
              <w:jc w:val="center"/>
              <w:rPr>
                <w:rFonts w:ascii="Courier New" w:hAnsi="Courier New" w:cs="Courier New"/>
                <w:b/>
                <w:color w:val="000000" w:themeColor="text1"/>
                <w:sz w:val="20"/>
                <w:szCs w:val="20"/>
              </w:rPr>
            </w:pPr>
          </w:p>
        </w:tc>
        <w:tc>
          <w:tcPr>
            <w:tcW w:w="850" w:type="dxa"/>
            <w:vMerge/>
          </w:tcPr>
          <w:p w:rsidR="00C33040" w:rsidRPr="00131268" w:rsidRDefault="00C33040" w:rsidP="00131268">
            <w:pPr>
              <w:jc w:val="center"/>
              <w:rPr>
                <w:rFonts w:ascii="Courier New" w:hAnsi="Courier New" w:cs="Courier New"/>
                <w:b/>
                <w:color w:val="000000" w:themeColor="text1"/>
                <w:sz w:val="20"/>
                <w:szCs w:val="20"/>
              </w:rPr>
            </w:pPr>
          </w:p>
        </w:tc>
        <w:tc>
          <w:tcPr>
            <w:tcW w:w="709" w:type="dxa"/>
          </w:tcPr>
          <w:p w:rsidR="00C33040" w:rsidRPr="00131268" w:rsidRDefault="00C33040" w:rsidP="00131268">
            <w:pPr>
              <w:jc w:val="center"/>
              <w:rPr>
                <w:rFonts w:ascii="Courier New" w:hAnsi="Courier New" w:cs="Courier New"/>
                <w:b/>
                <w:color w:val="000000" w:themeColor="text1"/>
                <w:sz w:val="20"/>
                <w:szCs w:val="20"/>
              </w:rPr>
            </w:pPr>
            <w:r w:rsidRPr="00131268">
              <w:rPr>
                <w:rFonts w:ascii="Courier New" w:hAnsi="Courier New" w:cs="Courier New"/>
                <w:b/>
                <w:color w:val="000000" w:themeColor="text1"/>
                <w:sz w:val="20"/>
                <w:szCs w:val="20"/>
              </w:rPr>
              <w:t>2018 </w:t>
            </w:r>
          </w:p>
        </w:tc>
        <w:tc>
          <w:tcPr>
            <w:tcW w:w="709" w:type="dxa"/>
          </w:tcPr>
          <w:p w:rsidR="00C33040" w:rsidRPr="00131268" w:rsidRDefault="00C33040" w:rsidP="00131268">
            <w:pPr>
              <w:pStyle w:val="ae"/>
              <w:jc w:val="center"/>
              <w:rPr>
                <w:rFonts w:ascii="Courier New" w:hAnsi="Courier New" w:cs="Courier New"/>
                <w:b/>
                <w:color w:val="000000" w:themeColor="text1"/>
                <w:sz w:val="20"/>
                <w:szCs w:val="20"/>
              </w:rPr>
            </w:pPr>
            <w:r w:rsidRPr="00131268">
              <w:rPr>
                <w:rFonts w:ascii="Courier New" w:hAnsi="Courier New" w:cs="Courier New"/>
                <w:b/>
                <w:color w:val="000000" w:themeColor="text1"/>
                <w:sz w:val="20"/>
                <w:szCs w:val="20"/>
              </w:rPr>
              <w:t xml:space="preserve">2019 </w:t>
            </w:r>
          </w:p>
        </w:tc>
        <w:tc>
          <w:tcPr>
            <w:tcW w:w="709" w:type="dxa"/>
          </w:tcPr>
          <w:p w:rsidR="00C33040" w:rsidRPr="00131268" w:rsidRDefault="00C33040" w:rsidP="00131268">
            <w:pPr>
              <w:pStyle w:val="ae"/>
              <w:rPr>
                <w:rFonts w:ascii="Courier New" w:hAnsi="Courier New" w:cs="Courier New"/>
                <w:b/>
                <w:color w:val="000000" w:themeColor="text1"/>
                <w:sz w:val="20"/>
                <w:szCs w:val="20"/>
              </w:rPr>
            </w:pPr>
            <w:r w:rsidRPr="00131268">
              <w:rPr>
                <w:rFonts w:ascii="Courier New" w:hAnsi="Courier New" w:cs="Courier New"/>
                <w:b/>
                <w:color w:val="000000" w:themeColor="text1"/>
                <w:sz w:val="20"/>
                <w:szCs w:val="20"/>
              </w:rPr>
              <w:t xml:space="preserve">2020 </w:t>
            </w:r>
          </w:p>
        </w:tc>
        <w:tc>
          <w:tcPr>
            <w:tcW w:w="708" w:type="dxa"/>
          </w:tcPr>
          <w:p w:rsidR="00C33040" w:rsidRPr="00131268" w:rsidRDefault="00C33040" w:rsidP="00131268">
            <w:pPr>
              <w:pStyle w:val="ae"/>
              <w:rPr>
                <w:rFonts w:ascii="Courier New" w:hAnsi="Courier New" w:cs="Courier New"/>
                <w:b/>
                <w:color w:val="000000" w:themeColor="text1"/>
                <w:sz w:val="20"/>
                <w:szCs w:val="20"/>
              </w:rPr>
            </w:pPr>
            <w:r w:rsidRPr="00131268">
              <w:rPr>
                <w:rFonts w:ascii="Courier New" w:hAnsi="Courier New" w:cs="Courier New"/>
                <w:b/>
                <w:color w:val="000000" w:themeColor="text1"/>
                <w:sz w:val="20"/>
                <w:szCs w:val="20"/>
              </w:rPr>
              <w:t>2021</w:t>
            </w:r>
          </w:p>
        </w:tc>
        <w:tc>
          <w:tcPr>
            <w:tcW w:w="709" w:type="dxa"/>
          </w:tcPr>
          <w:p w:rsidR="00C33040" w:rsidRPr="00131268" w:rsidRDefault="00C33040" w:rsidP="00131268">
            <w:pPr>
              <w:pStyle w:val="ae"/>
              <w:rPr>
                <w:rFonts w:ascii="Courier New" w:hAnsi="Courier New" w:cs="Courier New"/>
                <w:b/>
                <w:color w:val="000000" w:themeColor="text1"/>
                <w:sz w:val="20"/>
                <w:szCs w:val="20"/>
              </w:rPr>
            </w:pPr>
            <w:r w:rsidRPr="00131268">
              <w:rPr>
                <w:rFonts w:ascii="Courier New" w:hAnsi="Courier New" w:cs="Courier New"/>
                <w:b/>
                <w:color w:val="000000" w:themeColor="text1"/>
                <w:sz w:val="20"/>
                <w:szCs w:val="20"/>
              </w:rPr>
              <w:t>2020</w:t>
            </w:r>
          </w:p>
        </w:tc>
        <w:tc>
          <w:tcPr>
            <w:tcW w:w="851" w:type="dxa"/>
          </w:tcPr>
          <w:p w:rsidR="00C33040" w:rsidRPr="00131268" w:rsidRDefault="00C33040" w:rsidP="00131268">
            <w:pPr>
              <w:pStyle w:val="ae"/>
              <w:rPr>
                <w:rFonts w:ascii="Courier New" w:hAnsi="Courier New" w:cs="Courier New"/>
                <w:b/>
                <w:color w:val="000000" w:themeColor="text1"/>
                <w:sz w:val="20"/>
                <w:szCs w:val="20"/>
              </w:rPr>
            </w:pPr>
            <w:r w:rsidRPr="00131268">
              <w:rPr>
                <w:rFonts w:ascii="Courier New" w:hAnsi="Courier New" w:cs="Courier New"/>
                <w:b/>
                <w:color w:val="000000" w:themeColor="text1"/>
                <w:sz w:val="20"/>
                <w:szCs w:val="20"/>
              </w:rPr>
              <w:t>2021</w:t>
            </w:r>
          </w:p>
        </w:tc>
        <w:tc>
          <w:tcPr>
            <w:tcW w:w="922" w:type="dxa"/>
          </w:tcPr>
          <w:p w:rsidR="00C33040" w:rsidRPr="00131268" w:rsidRDefault="00C33040" w:rsidP="00131268">
            <w:pPr>
              <w:pStyle w:val="ae"/>
              <w:rPr>
                <w:rFonts w:ascii="Courier New" w:hAnsi="Courier New" w:cs="Courier New"/>
                <w:b/>
                <w:color w:val="000000" w:themeColor="text1"/>
                <w:sz w:val="20"/>
                <w:szCs w:val="20"/>
              </w:rPr>
            </w:pPr>
            <w:r w:rsidRPr="00131268">
              <w:rPr>
                <w:rFonts w:ascii="Courier New" w:hAnsi="Courier New" w:cs="Courier New"/>
                <w:b/>
                <w:color w:val="000000" w:themeColor="text1"/>
                <w:sz w:val="20"/>
                <w:szCs w:val="20"/>
              </w:rPr>
              <w:t>2022</w:t>
            </w:r>
          </w:p>
        </w:tc>
        <w:tc>
          <w:tcPr>
            <w:tcW w:w="874" w:type="dxa"/>
          </w:tcPr>
          <w:p w:rsidR="00C33040" w:rsidRPr="00131268" w:rsidRDefault="00C33040" w:rsidP="00131268">
            <w:pPr>
              <w:pStyle w:val="ae"/>
              <w:rPr>
                <w:rFonts w:ascii="Courier New" w:hAnsi="Courier New" w:cs="Courier New"/>
                <w:b/>
                <w:color w:val="000000" w:themeColor="text1"/>
                <w:sz w:val="20"/>
                <w:szCs w:val="20"/>
              </w:rPr>
            </w:pPr>
            <w:r w:rsidRPr="00131268">
              <w:rPr>
                <w:rFonts w:ascii="Courier New" w:hAnsi="Courier New" w:cs="Courier New"/>
                <w:b/>
                <w:color w:val="000000" w:themeColor="text1"/>
                <w:sz w:val="20"/>
                <w:szCs w:val="20"/>
              </w:rPr>
              <w:t>2023</w:t>
            </w:r>
          </w:p>
        </w:tc>
        <w:tc>
          <w:tcPr>
            <w:tcW w:w="1039" w:type="dxa"/>
          </w:tcPr>
          <w:p w:rsidR="00C33040" w:rsidRPr="00131268" w:rsidRDefault="00C33040" w:rsidP="00131268">
            <w:pPr>
              <w:pStyle w:val="ae"/>
              <w:rPr>
                <w:rFonts w:ascii="Courier New" w:hAnsi="Courier New" w:cs="Courier New"/>
                <w:b/>
                <w:color w:val="000000" w:themeColor="text1"/>
                <w:sz w:val="20"/>
                <w:szCs w:val="20"/>
              </w:rPr>
            </w:pPr>
            <w:r w:rsidRPr="00131268">
              <w:rPr>
                <w:rFonts w:ascii="Courier New" w:hAnsi="Courier New" w:cs="Courier New"/>
                <w:b/>
                <w:color w:val="000000" w:themeColor="text1"/>
                <w:sz w:val="20"/>
                <w:szCs w:val="20"/>
              </w:rPr>
              <w:t>2024</w:t>
            </w:r>
          </w:p>
        </w:tc>
      </w:tr>
      <w:tr w:rsidR="00131268" w:rsidRPr="00131268" w:rsidTr="00131268">
        <w:tc>
          <w:tcPr>
            <w:tcW w:w="709" w:type="dxa"/>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1.</w:t>
            </w:r>
          </w:p>
        </w:tc>
        <w:tc>
          <w:tcPr>
            <w:tcW w:w="3118" w:type="dxa"/>
          </w:tcPr>
          <w:p w:rsidR="00C33040" w:rsidRPr="00131268" w:rsidRDefault="00C33040" w:rsidP="00131268">
            <w:pPr>
              <w:rPr>
                <w:rFonts w:ascii="Courier New" w:hAnsi="Courier New" w:cs="Courier New"/>
                <w:b/>
                <w:color w:val="000000" w:themeColor="text1"/>
                <w:sz w:val="20"/>
                <w:szCs w:val="20"/>
              </w:rPr>
            </w:pPr>
            <w:r w:rsidRPr="00131268">
              <w:rPr>
                <w:rFonts w:ascii="Courier New" w:hAnsi="Courier New" w:cs="Courier New"/>
                <w:color w:val="000000" w:themeColor="text1"/>
                <w:sz w:val="20"/>
                <w:szCs w:val="20"/>
              </w:rPr>
              <w:t>Количество благоустроенных дворовых территорий</w:t>
            </w:r>
          </w:p>
        </w:tc>
        <w:tc>
          <w:tcPr>
            <w:tcW w:w="1276" w:type="dxa"/>
            <w:vAlign w:val="center"/>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ед.</w:t>
            </w:r>
          </w:p>
        </w:tc>
        <w:tc>
          <w:tcPr>
            <w:tcW w:w="850" w:type="dxa"/>
            <w:vAlign w:val="center"/>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w:t>
            </w:r>
          </w:p>
        </w:tc>
        <w:tc>
          <w:tcPr>
            <w:tcW w:w="709" w:type="dxa"/>
            <w:vAlign w:val="center"/>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w:t>
            </w:r>
          </w:p>
        </w:tc>
        <w:tc>
          <w:tcPr>
            <w:tcW w:w="709" w:type="dxa"/>
            <w:vAlign w:val="center"/>
          </w:tcPr>
          <w:p w:rsidR="00C33040" w:rsidRPr="00131268" w:rsidRDefault="00C33040" w:rsidP="00131268">
            <w:pPr>
              <w:jc w:val="center"/>
              <w:rPr>
                <w:rFonts w:ascii="Courier New" w:hAnsi="Courier New" w:cs="Courier New"/>
                <w:color w:val="000000" w:themeColor="text1"/>
                <w:sz w:val="20"/>
                <w:szCs w:val="20"/>
              </w:rPr>
            </w:pPr>
          </w:p>
        </w:tc>
        <w:tc>
          <w:tcPr>
            <w:tcW w:w="709" w:type="dxa"/>
            <w:vAlign w:val="center"/>
          </w:tcPr>
          <w:p w:rsidR="00C33040" w:rsidRPr="00131268" w:rsidRDefault="00C33040" w:rsidP="00131268">
            <w:pPr>
              <w:rPr>
                <w:rFonts w:ascii="Courier New" w:hAnsi="Courier New" w:cs="Courier New"/>
                <w:color w:val="000000" w:themeColor="text1"/>
                <w:sz w:val="20"/>
                <w:szCs w:val="20"/>
              </w:rPr>
            </w:pPr>
          </w:p>
        </w:tc>
        <w:tc>
          <w:tcPr>
            <w:tcW w:w="708" w:type="dxa"/>
            <w:vAlign w:val="center"/>
          </w:tcPr>
          <w:p w:rsidR="00C33040" w:rsidRPr="00131268" w:rsidRDefault="00C33040" w:rsidP="00131268">
            <w:pPr>
              <w:rPr>
                <w:rFonts w:ascii="Courier New" w:hAnsi="Courier New" w:cs="Courier New"/>
                <w:color w:val="000000" w:themeColor="text1"/>
                <w:sz w:val="20"/>
                <w:szCs w:val="20"/>
              </w:rPr>
            </w:pPr>
          </w:p>
        </w:tc>
        <w:tc>
          <w:tcPr>
            <w:tcW w:w="709" w:type="dxa"/>
            <w:vAlign w:val="center"/>
          </w:tcPr>
          <w:p w:rsidR="00C33040" w:rsidRPr="00131268" w:rsidRDefault="00C33040" w:rsidP="00131268">
            <w:pPr>
              <w:rPr>
                <w:rFonts w:ascii="Courier New" w:hAnsi="Courier New" w:cs="Courier New"/>
                <w:color w:val="000000" w:themeColor="text1"/>
                <w:sz w:val="20"/>
                <w:szCs w:val="20"/>
              </w:rPr>
            </w:pPr>
          </w:p>
        </w:tc>
        <w:tc>
          <w:tcPr>
            <w:tcW w:w="851" w:type="dxa"/>
            <w:vAlign w:val="center"/>
          </w:tcPr>
          <w:p w:rsidR="00C33040" w:rsidRPr="00131268" w:rsidRDefault="00C33040" w:rsidP="00131268">
            <w:pPr>
              <w:rPr>
                <w:rFonts w:ascii="Courier New" w:hAnsi="Courier New" w:cs="Courier New"/>
                <w:color w:val="000000" w:themeColor="text1"/>
                <w:sz w:val="20"/>
                <w:szCs w:val="20"/>
              </w:rPr>
            </w:pPr>
          </w:p>
        </w:tc>
        <w:tc>
          <w:tcPr>
            <w:tcW w:w="922" w:type="dxa"/>
            <w:vAlign w:val="center"/>
          </w:tcPr>
          <w:p w:rsidR="00C33040" w:rsidRPr="00131268" w:rsidRDefault="00C33040" w:rsidP="00131268">
            <w:pPr>
              <w:rPr>
                <w:rFonts w:ascii="Courier New" w:hAnsi="Courier New" w:cs="Courier New"/>
                <w:color w:val="000000" w:themeColor="text1"/>
                <w:sz w:val="20"/>
                <w:szCs w:val="20"/>
              </w:rPr>
            </w:pPr>
          </w:p>
        </w:tc>
        <w:tc>
          <w:tcPr>
            <w:tcW w:w="874" w:type="dxa"/>
            <w:vAlign w:val="center"/>
          </w:tcPr>
          <w:p w:rsidR="00C33040" w:rsidRPr="00131268" w:rsidRDefault="00C33040" w:rsidP="00131268">
            <w:pPr>
              <w:rPr>
                <w:rFonts w:ascii="Courier New" w:hAnsi="Courier New" w:cs="Courier New"/>
                <w:color w:val="000000" w:themeColor="text1"/>
                <w:sz w:val="20"/>
                <w:szCs w:val="20"/>
              </w:rPr>
            </w:pPr>
          </w:p>
        </w:tc>
        <w:tc>
          <w:tcPr>
            <w:tcW w:w="1039" w:type="dxa"/>
            <w:vAlign w:val="center"/>
          </w:tcPr>
          <w:p w:rsidR="00C33040" w:rsidRPr="00131268" w:rsidRDefault="00C33040" w:rsidP="00131268">
            <w:pPr>
              <w:rPr>
                <w:rFonts w:ascii="Courier New" w:hAnsi="Courier New" w:cs="Courier New"/>
                <w:color w:val="000000" w:themeColor="text1"/>
                <w:sz w:val="20"/>
                <w:szCs w:val="20"/>
              </w:rPr>
            </w:pPr>
          </w:p>
        </w:tc>
      </w:tr>
      <w:tr w:rsidR="00131268" w:rsidRPr="00131268" w:rsidTr="00131268">
        <w:tc>
          <w:tcPr>
            <w:tcW w:w="709" w:type="dxa"/>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 xml:space="preserve">2. </w:t>
            </w:r>
          </w:p>
        </w:tc>
        <w:tc>
          <w:tcPr>
            <w:tcW w:w="3118" w:type="dxa"/>
          </w:tcPr>
          <w:p w:rsidR="00C33040" w:rsidRPr="00131268" w:rsidRDefault="00C33040" w:rsidP="00131268">
            <w:pPr>
              <w:rPr>
                <w:rFonts w:ascii="Courier New" w:hAnsi="Courier New" w:cs="Courier New"/>
                <w:b/>
                <w:color w:val="000000" w:themeColor="text1"/>
                <w:sz w:val="20"/>
                <w:szCs w:val="20"/>
              </w:rPr>
            </w:pPr>
            <w:r w:rsidRPr="00131268">
              <w:rPr>
                <w:rFonts w:ascii="Courier New" w:hAnsi="Courier New" w:cs="Courier New"/>
                <w:color w:val="000000" w:themeColor="text1"/>
                <w:sz w:val="20"/>
                <w:szCs w:val="20"/>
              </w:rPr>
              <w:t>Площадь благоустроенных дворовых территорий</w:t>
            </w:r>
          </w:p>
        </w:tc>
        <w:tc>
          <w:tcPr>
            <w:tcW w:w="1276" w:type="dxa"/>
            <w:vAlign w:val="center"/>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кв.м.</w:t>
            </w:r>
          </w:p>
        </w:tc>
        <w:tc>
          <w:tcPr>
            <w:tcW w:w="850" w:type="dxa"/>
            <w:vAlign w:val="center"/>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w:t>
            </w:r>
          </w:p>
        </w:tc>
        <w:tc>
          <w:tcPr>
            <w:tcW w:w="709" w:type="dxa"/>
            <w:vAlign w:val="center"/>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w:t>
            </w:r>
          </w:p>
        </w:tc>
        <w:tc>
          <w:tcPr>
            <w:tcW w:w="709" w:type="dxa"/>
            <w:vAlign w:val="center"/>
          </w:tcPr>
          <w:p w:rsidR="00C33040" w:rsidRPr="00131268" w:rsidRDefault="00C33040" w:rsidP="00131268">
            <w:pPr>
              <w:jc w:val="center"/>
              <w:rPr>
                <w:rFonts w:ascii="Courier New" w:hAnsi="Courier New" w:cs="Courier New"/>
                <w:color w:val="000000" w:themeColor="text1"/>
                <w:sz w:val="20"/>
                <w:szCs w:val="20"/>
              </w:rPr>
            </w:pPr>
          </w:p>
        </w:tc>
        <w:tc>
          <w:tcPr>
            <w:tcW w:w="709" w:type="dxa"/>
            <w:vAlign w:val="center"/>
          </w:tcPr>
          <w:p w:rsidR="00C33040" w:rsidRPr="00131268" w:rsidRDefault="00C33040" w:rsidP="00131268">
            <w:pPr>
              <w:rPr>
                <w:rFonts w:ascii="Courier New" w:hAnsi="Courier New" w:cs="Courier New"/>
                <w:color w:val="000000" w:themeColor="text1"/>
                <w:sz w:val="20"/>
                <w:szCs w:val="20"/>
              </w:rPr>
            </w:pPr>
          </w:p>
        </w:tc>
        <w:tc>
          <w:tcPr>
            <w:tcW w:w="708" w:type="dxa"/>
            <w:vAlign w:val="center"/>
          </w:tcPr>
          <w:p w:rsidR="00C33040" w:rsidRPr="00131268" w:rsidRDefault="00C33040" w:rsidP="00131268">
            <w:pPr>
              <w:rPr>
                <w:rFonts w:ascii="Courier New" w:hAnsi="Courier New" w:cs="Courier New"/>
                <w:color w:val="000000" w:themeColor="text1"/>
                <w:sz w:val="20"/>
                <w:szCs w:val="20"/>
              </w:rPr>
            </w:pPr>
          </w:p>
        </w:tc>
        <w:tc>
          <w:tcPr>
            <w:tcW w:w="709" w:type="dxa"/>
            <w:vAlign w:val="center"/>
          </w:tcPr>
          <w:p w:rsidR="00C33040" w:rsidRPr="00131268" w:rsidRDefault="00C33040" w:rsidP="00131268">
            <w:pPr>
              <w:rPr>
                <w:rFonts w:ascii="Courier New" w:hAnsi="Courier New" w:cs="Courier New"/>
                <w:color w:val="000000" w:themeColor="text1"/>
                <w:sz w:val="20"/>
                <w:szCs w:val="20"/>
              </w:rPr>
            </w:pPr>
          </w:p>
        </w:tc>
        <w:tc>
          <w:tcPr>
            <w:tcW w:w="851" w:type="dxa"/>
            <w:vAlign w:val="center"/>
          </w:tcPr>
          <w:p w:rsidR="00C33040" w:rsidRPr="00131268" w:rsidRDefault="00C33040" w:rsidP="00131268">
            <w:pPr>
              <w:rPr>
                <w:rFonts w:ascii="Courier New" w:hAnsi="Courier New" w:cs="Courier New"/>
                <w:color w:val="000000" w:themeColor="text1"/>
                <w:sz w:val="20"/>
                <w:szCs w:val="20"/>
              </w:rPr>
            </w:pPr>
          </w:p>
        </w:tc>
        <w:tc>
          <w:tcPr>
            <w:tcW w:w="922" w:type="dxa"/>
            <w:vAlign w:val="center"/>
          </w:tcPr>
          <w:p w:rsidR="00C33040" w:rsidRPr="00131268" w:rsidRDefault="00C33040" w:rsidP="00131268">
            <w:pPr>
              <w:rPr>
                <w:rFonts w:ascii="Courier New" w:hAnsi="Courier New" w:cs="Courier New"/>
                <w:color w:val="000000" w:themeColor="text1"/>
                <w:sz w:val="20"/>
                <w:szCs w:val="20"/>
              </w:rPr>
            </w:pPr>
          </w:p>
        </w:tc>
        <w:tc>
          <w:tcPr>
            <w:tcW w:w="874" w:type="dxa"/>
            <w:vAlign w:val="center"/>
          </w:tcPr>
          <w:p w:rsidR="00C33040" w:rsidRPr="00131268" w:rsidRDefault="00C33040" w:rsidP="00131268">
            <w:pPr>
              <w:rPr>
                <w:rFonts w:ascii="Courier New" w:hAnsi="Courier New" w:cs="Courier New"/>
                <w:color w:val="000000" w:themeColor="text1"/>
                <w:sz w:val="20"/>
                <w:szCs w:val="20"/>
              </w:rPr>
            </w:pPr>
          </w:p>
        </w:tc>
        <w:tc>
          <w:tcPr>
            <w:tcW w:w="1039" w:type="dxa"/>
            <w:vAlign w:val="center"/>
          </w:tcPr>
          <w:p w:rsidR="00C33040" w:rsidRPr="00131268" w:rsidRDefault="00C33040" w:rsidP="00131268">
            <w:pPr>
              <w:rPr>
                <w:rFonts w:ascii="Courier New" w:hAnsi="Courier New" w:cs="Courier New"/>
                <w:color w:val="000000" w:themeColor="text1"/>
                <w:sz w:val="20"/>
                <w:szCs w:val="20"/>
              </w:rPr>
            </w:pPr>
          </w:p>
        </w:tc>
      </w:tr>
      <w:tr w:rsidR="00131268" w:rsidRPr="00131268" w:rsidTr="00131268">
        <w:tc>
          <w:tcPr>
            <w:tcW w:w="709" w:type="dxa"/>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 xml:space="preserve">3. </w:t>
            </w:r>
          </w:p>
        </w:tc>
        <w:tc>
          <w:tcPr>
            <w:tcW w:w="3118" w:type="dxa"/>
          </w:tcPr>
          <w:p w:rsidR="00C33040" w:rsidRPr="00131268" w:rsidRDefault="00C33040" w:rsidP="00131268">
            <w:pP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276" w:type="dxa"/>
            <w:vAlign w:val="center"/>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w:t>
            </w:r>
          </w:p>
        </w:tc>
        <w:tc>
          <w:tcPr>
            <w:tcW w:w="850" w:type="dxa"/>
            <w:vAlign w:val="center"/>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w:t>
            </w:r>
          </w:p>
        </w:tc>
        <w:tc>
          <w:tcPr>
            <w:tcW w:w="709" w:type="dxa"/>
            <w:vAlign w:val="center"/>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w:t>
            </w:r>
          </w:p>
        </w:tc>
        <w:tc>
          <w:tcPr>
            <w:tcW w:w="709" w:type="dxa"/>
            <w:vAlign w:val="center"/>
          </w:tcPr>
          <w:p w:rsidR="00C33040" w:rsidRPr="00131268" w:rsidRDefault="00C33040" w:rsidP="00131268">
            <w:pPr>
              <w:jc w:val="center"/>
              <w:rPr>
                <w:rFonts w:ascii="Courier New" w:hAnsi="Courier New" w:cs="Courier New"/>
                <w:color w:val="000000" w:themeColor="text1"/>
                <w:sz w:val="20"/>
                <w:szCs w:val="20"/>
              </w:rPr>
            </w:pPr>
          </w:p>
        </w:tc>
        <w:tc>
          <w:tcPr>
            <w:tcW w:w="709" w:type="dxa"/>
            <w:vAlign w:val="center"/>
          </w:tcPr>
          <w:p w:rsidR="00C33040" w:rsidRPr="00131268" w:rsidRDefault="00C33040" w:rsidP="00131268">
            <w:pPr>
              <w:rPr>
                <w:rFonts w:ascii="Courier New" w:hAnsi="Courier New" w:cs="Courier New"/>
                <w:color w:val="000000" w:themeColor="text1"/>
                <w:sz w:val="20"/>
                <w:szCs w:val="20"/>
              </w:rPr>
            </w:pPr>
          </w:p>
        </w:tc>
        <w:tc>
          <w:tcPr>
            <w:tcW w:w="708" w:type="dxa"/>
            <w:vAlign w:val="center"/>
          </w:tcPr>
          <w:p w:rsidR="00C33040" w:rsidRPr="00131268" w:rsidRDefault="00C33040" w:rsidP="00131268">
            <w:pPr>
              <w:rPr>
                <w:rFonts w:ascii="Courier New" w:hAnsi="Courier New" w:cs="Courier New"/>
                <w:color w:val="000000" w:themeColor="text1"/>
                <w:sz w:val="20"/>
                <w:szCs w:val="20"/>
              </w:rPr>
            </w:pPr>
          </w:p>
        </w:tc>
        <w:tc>
          <w:tcPr>
            <w:tcW w:w="709" w:type="dxa"/>
            <w:vAlign w:val="center"/>
          </w:tcPr>
          <w:p w:rsidR="00C33040" w:rsidRPr="00131268" w:rsidRDefault="00C33040" w:rsidP="00131268">
            <w:pPr>
              <w:rPr>
                <w:rFonts w:ascii="Courier New" w:hAnsi="Courier New" w:cs="Courier New"/>
                <w:color w:val="000000" w:themeColor="text1"/>
                <w:sz w:val="20"/>
                <w:szCs w:val="20"/>
              </w:rPr>
            </w:pPr>
          </w:p>
        </w:tc>
        <w:tc>
          <w:tcPr>
            <w:tcW w:w="851" w:type="dxa"/>
            <w:vAlign w:val="center"/>
          </w:tcPr>
          <w:p w:rsidR="00C33040" w:rsidRPr="00131268" w:rsidRDefault="00C33040" w:rsidP="00131268">
            <w:pPr>
              <w:rPr>
                <w:rFonts w:ascii="Courier New" w:hAnsi="Courier New" w:cs="Courier New"/>
                <w:color w:val="000000" w:themeColor="text1"/>
                <w:sz w:val="20"/>
                <w:szCs w:val="20"/>
              </w:rPr>
            </w:pPr>
          </w:p>
        </w:tc>
        <w:tc>
          <w:tcPr>
            <w:tcW w:w="922" w:type="dxa"/>
            <w:vAlign w:val="center"/>
          </w:tcPr>
          <w:p w:rsidR="00C33040" w:rsidRPr="00131268" w:rsidRDefault="00C33040" w:rsidP="00131268">
            <w:pPr>
              <w:rPr>
                <w:rFonts w:ascii="Courier New" w:hAnsi="Courier New" w:cs="Courier New"/>
                <w:color w:val="000000" w:themeColor="text1"/>
                <w:sz w:val="20"/>
                <w:szCs w:val="20"/>
              </w:rPr>
            </w:pPr>
          </w:p>
        </w:tc>
        <w:tc>
          <w:tcPr>
            <w:tcW w:w="874" w:type="dxa"/>
            <w:vAlign w:val="center"/>
          </w:tcPr>
          <w:p w:rsidR="00C33040" w:rsidRPr="00131268" w:rsidRDefault="00C33040" w:rsidP="00131268">
            <w:pPr>
              <w:rPr>
                <w:rFonts w:ascii="Courier New" w:hAnsi="Courier New" w:cs="Courier New"/>
                <w:color w:val="000000" w:themeColor="text1"/>
                <w:sz w:val="20"/>
                <w:szCs w:val="20"/>
              </w:rPr>
            </w:pPr>
          </w:p>
        </w:tc>
        <w:tc>
          <w:tcPr>
            <w:tcW w:w="1039" w:type="dxa"/>
            <w:vAlign w:val="center"/>
          </w:tcPr>
          <w:p w:rsidR="00C33040" w:rsidRPr="00131268" w:rsidRDefault="00C33040" w:rsidP="00131268">
            <w:pPr>
              <w:rPr>
                <w:rFonts w:ascii="Courier New" w:hAnsi="Courier New" w:cs="Courier New"/>
                <w:color w:val="000000" w:themeColor="text1"/>
                <w:sz w:val="20"/>
                <w:szCs w:val="20"/>
              </w:rPr>
            </w:pPr>
          </w:p>
        </w:tc>
      </w:tr>
      <w:tr w:rsidR="00131268" w:rsidRPr="00131268" w:rsidTr="00131268">
        <w:tc>
          <w:tcPr>
            <w:tcW w:w="709" w:type="dxa"/>
          </w:tcPr>
          <w:p w:rsidR="00C33040" w:rsidRPr="00131268" w:rsidRDefault="00C33040" w:rsidP="00131268">
            <w:pPr>
              <w:pStyle w:val="af"/>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4.</w:t>
            </w:r>
          </w:p>
        </w:tc>
        <w:tc>
          <w:tcPr>
            <w:tcW w:w="3118" w:type="dxa"/>
          </w:tcPr>
          <w:p w:rsidR="00C33040" w:rsidRPr="00131268" w:rsidRDefault="00C33040" w:rsidP="00131268">
            <w:pPr>
              <w:pStyle w:val="af"/>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населения проживающего в многоквартирных домах)</w:t>
            </w:r>
          </w:p>
        </w:tc>
        <w:tc>
          <w:tcPr>
            <w:tcW w:w="1276" w:type="dxa"/>
            <w:vAlign w:val="center"/>
          </w:tcPr>
          <w:p w:rsidR="00C33040" w:rsidRPr="00131268" w:rsidRDefault="00C33040" w:rsidP="00131268">
            <w:pPr>
              <w:pStyle w:val="af"/>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w:t>
            </w:r>
          </w:p>
        </w:tc>
        <w:tc>
          <w:tcPr>
            <w:tcW w:w="850" w:type="dxa"/>
            <w:vAlign w:val="center"/>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w:t>
            </w:r>
          </w:p>
        </w:tc>
        <w:tc>
          <w:tcPr>
            <w:tcW w:w="709" w:type="dxa"/>
            <w:vAlign w:val="center"/>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w:t>
            </w:r>
          </w:p>
        </w:tc>
        <w:tc>
          <w:tcPr>
            <w:tcW w:w="709" w:type="dxa"/>
            <w:vAlign w:val="center"/>
          </w:tcPr>
          <w:p w:rsidR="00C33040" w:rsidRPr="00131268" w:rsidRDefault="00C33040" w:rsidP="00131268">
            <w:pPr>
              <w:jc w:val="center"/>
              <w:rPr>
                <w:rFonts w:ascii="Courier New" w:hAnsi="Courier New" w:cs="Courier New"/>
                <w:color w:val="000000" w:themeColor="text1"/>
                <w:sz w:val="20"/>
                <w:szCs w:val="20"/>
              </w:rPr>
            </w:pPr>
          </w:p>
        </w:tc>
        <w:tc>
          <w:tcPr>
            <w:tcW w:w="709" w:type="dxa"/>
            <w:vAlign w:val="center"/>
          </w:tcPr>
          <w:p w:rsidR="00C33040" w:rsidRPr="00131268" w:rsidRDefault="00C33040" w:rsidP="00131268">
            <w:pPr>
              <w:rPr>
                <w:rFonts w:ascii="Courier New" w:hAnsi="Courier New" w:cs="Courier New"/>
                <w:color w:val="000000" w:themeColor="text1"/>
                <w:sz w:val="20"/>
                <w:szCs w:val="20"/>
              </w:rPr>
            </w:pPr>
          </w:p>
        </w:tc>
        <w:tc>
          <w:tcPr>
            <w:tcW w:w="708" w:type="dxa"/>
            <w:vAlign w:val="center"/>
          </w:tcPr>
          <w:p w:rsidR="00C33040" w:rsidRPr="00131268" w:rsidRDefault="00C33040" w:rsidP="00131268">
            <w:pPr>
              <w:rPr>
                <w:rFonts w:ascii="Courier New" w:hAnsi="Courier New" w:cs="Courier New"/>
                <w:color w:val="000000" w:themeColor="text1"/>
                <w:sz w:val="20"/>
                <w:szCs w:val="20"/>
              </w:rPr>
            </w:pPr>
          </w:p>
        </w:tc>
        <w:tc>
          <w:tcPr>
            <w:tcW w:w="709" w:type="dxa"/>
            <w:vAlign w:val="center"/>
          </w:tcPr>
          <w:p w:rsidR="00C33040" w:rsidRPr="00131268" w:rsidRDefault="00C33040" w:rsidP="00131268">
            <w:pPr>
              <w:rPr>
                <w:rFonts w:ascii="Courier New" w:hAnsi="Courier New" w:cs="Courier New"/>
                <w:color w:val="000000" w:themeColor="text1"/>
                <w:sz w:val="20"/>
                <w:szCs w:val="20"/>
              </w:rPr>
            </w:pPr>
          </w:p>
        </w:tc>
        <w:tc>
          <w:tcPr>
            <w:tcW w:w="851" w:type="dxa"/>
            <w:vAlign w:val="center"/>
          </w:tcPr>
          <w:p w:rsidR="00C33040" w:rsidRPr="00131268" w:rsidRDefault="00C33040" w:rsidP="00131268">
            <w:pPr>
              <w:rPr>
                <w:rFonts w:ascii="Courier New" w:hAnsi="Courier New" w:cs="Courier New"/>
                <w:color w:val="000000" w:themeColor="text1"/>
                <w:sz w:val="20"/>
                <w:szCs w:val="20"/>
              </w:rPr>
            </w:pPr>
          </w:p>
        </w:tc>
        <w:tc>
          <w:tcPr>
            <w:tcW w:w="922" w:type="dxa"/>
            <w:vAlign w:val="center"/>
          </w:tcPr>
          <w:p w:rsidR="00C33040" w:rsidRPr="00131268" w:rsidRDefault="00C33040" w:rsidP="00131268">
            <w:pPr>
              <w:rPr>
                <w:rFonts w:ascii="Courier New" w:hAnsi="Courier New" w:cs="Courier New"/>
                <w:color w:val="000000" w:themeColor="text1"/>
                <w:sz w:val="20"/>
                <w:szCs w:val="20"/>
              </w:rPr>
            </w:pPr>
          </w:p>
        </w:tc>
        <w:tc>
          <w:tcPr>
            <w:tcW w:w="874" w:type="dxa"/>
            <w:vAlign w:val="center"/>
          </w:tcPr>
          <w:p w:rsidR="00C33040" w:rsidRPr="00131268" w:rsidRDefault="00C33040" w:rsidP="00131268">
            <w:pPr>
              <w:rPr>
                <w:rFonts w:ascii="Courier New" w:hAnsi="Courier New" w:cs="Courier New"/>
                <w:color w:val="000000" w:themeColor="text1"/>
                <w:sz w:val="20"/>
                <w:szCs w:val="20"/>
              </w:rPr>
            </w:pPr>
          </w:p>
        </w:tc>
        <w:tc>
          <w:tcPr>
            <w:tcW w:w="1039" w:type="dxa"/>
            <w:vAlign w:val="center"/>
          </w:tcPr>
          <w:p w:rsidR="00C33040" w:rsidRPr="00131268" w:rsidRDefault="00C33040" w:rsidP="00131268">
            <w:pPr>
              <w:rPr>
                <w:rFonts w:ascii="Courier New" w:hAnsi="Courier New" w:cs="Courier New"/>
                <w:color w:val="000000" w:themeColor="text1"/>
                <w:sz w:val="20"/>
                <w:szCs w:val="20"/>
              </w:rPr>
            </w:pPr>
          </w:p>
        </w:tc>
      </w:tr>
      <w:tr w:rsidR="00131268" w:rsidRPr="00131268" w:rsidTr="00131268">
        <w:tc>
          <w:tcPr>
            <w:tcW w:w="709" w:type="dxa"/>
          </w:tcPr>
          <w:p w:rsidR="00C33040" w:rsidRPr="00131268" w:rsidRDefault="00C33040" w:rsidP="00131268">
            <w:pPr>
              <w:pStyle w:val="af"/>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5.</w:t>
            </w:r>
          </w:p>
        </w:tc>
        <w:tc>
          <w:tcPr>
            <w:tcW w:w="3118" w:type="dxa"/>
          </w:tcPr>
          <w:p w:rsidR="00C33040" w:rsidRPr="00131268" w:rsidRDefault="00C33040" w:rsidP="00131268">
            <w:pPr>
              <w:pStyle w:val="af"/>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Общее количество и площадь общественных территорий (парки, скверы, набережные, пр.)</w:t>
            </w:r>
          </w:p>
        </w:tc>
        <w:tc>
          <w:tcPr>
            <w:tcW w:w="1276" w:type="dxa"/>
            <w:vAlign w:val="center"/>
          </w:tcPr>
          <w:p w:rsidR="00C33040" w:rsidRPr="00131268" w:rsidRDefault="00C33040" w:rsidP="00131268">
            <w:pPr>
              <w:pStyle w:val="af"/>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ед./кв.м.</w:t>
            </w:r>
          </w:p>
        </w:tc>
        <w:tc>
          <w:tcPr>
            <w:tcW w:w="850" w:type="dxa"/>
            <w:vAlign w:val="center"/>
          </w:tcPr>
          <w:p w:rsidR="00C33040" w:rsidRPr="00131268" w:rsidRDefault="00C33040" w:rsidP="00131268">
            <w:pPr>
              <w:pStyle w:val="af"/>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w:t>
            </w:r>
          </w:p>
        </w:tc>
        <w:tc>
          <w:tcPr>
            <w:tcW w:w="709" w:type="dxa"/>
            <w:vAlign w:val="center"/>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w:t>
            </w:r>
          </w:p>
        </w:tc>
        <w:tc>
          <w:tcPr>
            <w:tcW w:w="709" w:type="dxa"/>
            <w:vAlign w:val="center"/>
          </w:tcPr>
          <w:p w:rsidR="00C33040" w:rsidRPr="00131268" w:rsidRDefault="00C33040" w:rsidP="00131268">
            <w:pPr>
              <w:jc w:val="center"/>
              <w:rPr>
                <w:rFonts w:ascii="Courier New" w:hAnsi="Courier New" w:cs="Courier New"/>
                <w:color w:val="000000" w:themeColor="text1"/>
                <w:sz w:val="20"/>
                <w:szCs w:val="20"/>
              </w:rPr>
            </w:pPr>
          </w:p>
        </w:tc>
        <w:tc>
          <w:tcPr>
            <w:tcW w:w="709" w:type="dxa"/>
            <w:vAlign w:val="center"/>
          </w:tcPr>
          <w:p w:rsidR="00C33040" w:rsidRPr="00131268" w:rsidRDefault="00C33040" w:rsidP="00131268">
            <w:pPr>
              <w:rPr>
                <w:rFonts w:ascii="Courier New" w:hAnsi="Courier New" w:cs="Courier New"/>
                <w:color w:val="000000" w:themeColor="text1"/>
                <w:sz w:val="20"/>
                <w:szCs w:val="20"/>
              </w:rPr>
            </w:pPr>
          </w:p>
        </w:tc>
        <w:tc>
          <w:tcPr>
            <w:tcW w:w="708" w:type="dxa"/>
            <w:vAlign w:val="center"/>
          </w:tcPr>
          <w:p w:rsidR="00C33040" w:rsidRPr="00131268" w:rsidRDefault="00C33040" w:rsidP="00131268">
            <w:pPr>
              <w:rPr>
                <w:rFonts w:ascii="Courier New" w:hAnsi="Courier New" w:cs="Courier New"/>
                <w:color w:val="000000" w:themeColor="text1"/>
                <w:sz w:val="20"/>
                <w:szCs w:val="20"/>
              </w:rPr>
            </w:pPr>
          </w:p>
        </w:tc>
        <w:tc>
          <w:tcPr>
            <w:tcW w:w="709" w:type="dxa"/>
            <w:vAlign w:val="center"/>
          </w:tcPr>
          <w:p w:rsidR="00C33040" w:rsidRPr="00131268" w:rsidRDefault="00C33040" w:rsidP="00131268">
            <w:pPr>
              <w:rPr>
                <w:rFonts w:ascii="Courier New" w:hAnsi="Courier New" w:cs="Courier New"/>
                <w:color w:val="000000" w:themeColor="text1"/>
                <w:sz w:val="20"/>
                <w:szCs w:val="20"/>
              </w:rPr>
            </w:pPr>
          </w:p>
        </w:tc>
        <w:tc>
          <w:tcPr>
            <w:tcW w:w="851" w:type="dxa"/>
            <w:vAlign w:val="center"/>
          </w:tcPr>
          <w:p w:rsidR="00C33040" w:rsidRPr="00131268" w:rsidRDefault="00C33040" w:rsidP="00131268">
            <w:pPr>
              <w:rPr>
                <w:rFonts w:ascii="Courier New" w:hAnsi="Courier New" w:cs="Courier New"/>
                <w:color w:val="000000" w:themeColor="text1"/>
                <w:sz w:val="20"/>
                <w:szCs w:val="20"/>
              </w:rPr>
            </w:pPr>
          </w:p>
        </w:tc>
        <w:tc>
          <w:tcPr>
            <w:tcW w:w="922" w:type="dxa"/>
            <w:vAlign w:val="center"/>
          </w:tcPr>
          <w:p w:rsidR="00C33040" w:rsidRPr="00131268" w:rsidRDefault="00C33040" w:rsidP="00131268">
            <w:pPr>
              <w:rPr>
                <w:rFonts w:ascii="Courier New" w:hAnsi="Courier New" w:cs="Courier New"/>
                <w:color w:val="000000" w:themeColor="text1"/>
                <w:sz w:val="20"/>
                <w:szCs w:val="20"/>
              </w:rPr>
            </w:pPr>
          </w:p>
        </w:tc>
        <w:tc>
          <w:tcPr>
            <w:tcW w:w="874" w:type="dxa"/>
            <w:vAlign w:val="center"/>
          </w:tcPr>
          <w:p w:rsidR="00C33040" w:rsidRPr="00131268" w:rsidRDefault="00C33040" w:rsidP="00131268">
            <w:pPr>
              <w:rPr>
                <w:rFonts w:ascii="Courier New" w:hAnsi="Courier New" w:cs="Courier New"/>
                <w:color w:val="000000" w:themeColor="text1"/>
                <w:sz w:val="20"/>
                <w:szCs w:val="20"/>
              </w:rPr>
            </w:pPr>
          </w:p>
        </w:tc>
        <w:tc>
          <w:tcPr>
            <w:tcW w:w="1039" w:type="dxa"/>
            <w:vAlign w:val="center"/>
          </w:tcPr>
          <w:p w:rsidR="00C33040" w:rsidRPr="00131268" w:rsidRDefault="00C33040" w:rsidP="00131268">
            <w:pPr>
              <w:rPr>
                <w:rFonts w:ascii="Courier New" w:hAnsi="Courier New" w:cs="Courier New"/>
                <w:color w:val="000000" w:themeColor="text1"/>
                <w:sz w:val="20"/>
                <w:szCs w:val="20"/>
              </w:rPr>
            </w:pPr>
          </w:p>
        </w:tc>
      </w:tr>
      <w:tr w:rsidR="00131268" w:rsidRPr="00131268" w:rsidTr="00131268">
        <w:tc>
          <w:tcPr>
            <w:tcW w:w="709" w:type="dxa"/>
          </w:tcPr>
          <w:p w:rsidR="00C33040" w:rsidRPr="00131268" w:rsidRDefault="00C33040" w:rsidP="00131268">
            <w:pPr>
              <w:pStyle w:val="af"/>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6.</w:t>
            </w:r>
          </w:p>
        </w:tc>
        <w:tc>
          <w:tcPr>
            <w:tcW w:w="3118" w:type="dxa"/>
          </w:tcPr>
          <w:p w:rsidR="00C33040" w:rsidRPr="00131268" w:rsidRDefault="00C33040" w:rsidP="00131268">
            <w:pPr>
              <w:pStyle w:val="af"/>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 xml:space="preserve">Количество благоустроенных </w:t>
            </w:r>
          </w:p>
          <w:p w:rsidR="00C33040" w:rsidRPr="00131268" w:rsidRDefault="00C33040" w:rsidP="00131268">
            <w:pPr>
              <w:pStyle w:val="af"/>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общественных территорий</w:t>
            </w:r>
          </w:p>
        </w:tc>
        <w:tc>
          <w:tcPr>
            <w:tcW w:w="1276" w:type="dxa"/>
            <w:vAlign w:val="center"/>
          </w:tcPr>
          <w:p w:rsidR="00C33040" w:rsidRPr="00131268" w:rsidRDefault="00C33040" w:rsidP="00131268">
            <w:pPr>
              <w:pStyle w:val="af"/>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ед.</w:t>
            </w:r>
          </w:p>
        </w:tc>
        <w:tc>
          <w:tcPr>
            <w:tcW w:w="850" w:type="dxa"/>
            <w:vAlign w:val="center"/>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w:t>
            </w:r>
          </w:p>
        </w:tc>
        <w:tc>
          <w:tcPr>
            <w:tcW w:w="709" w:type="dxa"/>
            <w:vAlign w:val="center"/>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w:t>
            </w:r>
          </w:p>
        </w:tc>
        <w:tc>
          <w:tcPr>
            <w:tcW w:w="709" w:type="dxa"/>
            <w:vAlign w:val="center"/>
          </w:tcPr>
          <w:p w:rsidR="00C33040" w:rsidRPr="00131268" w:rsidRDefault="00C33040" w:rsidP="00131268">
            <w:pPr>
              <w:jc w:val="center"/>
              <w:rPr>
                <w:rFonts w:ascii="Courier New" w:hAnsi="Courier New" w:cs="Courier New"/>
                <w:color w:val="000000" w:themeColor="text1"/>
                <w:sz w:val="20"/>
                <w:szCs w:val="20"/>
              </w:rPr>
            </w:pPr>
          </w:p>
        </w:tc>
        <w:tc>
          <w:tcPr>
            <w:tcW w:w="709" w:type="dxa"/>
            <w:vAlign w:val="center"/>
          </w:tcPr>
          <w:p w:rsidR="00C33040" w:rsidRPr="00131268" w:rsidRDefault="00C33040" w:rsidP="00131268">
            <w:pPr>
              <w:rPr>
                <w:rFonts w:ascii="Courier New" w:hAnsi="Courier New" w:cs="Courier New"/>
                <w:color w:val="000000" w:themeColor="text1"/>
                <w:sz w:val="20"/>
                <w:szCs w:val="20"/>
              </w:rPr>
            </w:pPr>
          </w:p>
        </w:tc>
        <w:tc>
          <w:tcPr>
            <w:tcW w:w="708" w:type="dxa"/>
            <w:vAlign w:val="center"/>
          </w:tcPr>
          <w:p w:rsidR="00C33040" w:rsidRPr="00131268" w:rsidRDefault="00C33040" w:rsidP="00131268">
            <w:pPr>
              <w:rPr>
                <w:rFonts w:ascii="Courier New" w:hAnsi="Courier New" w:cs="Courier New"/>
                <w:color w:val="000000" w:themeColor="text1"/>
                <w:sz w:val="20"/>
                <w:szCs w:val="20"/>
              </w:rPr>
            </w:pPr>
          </w:p>
        </w:tc>
        <w:tc>
          <w:tcPr>
            <w:tcW w:w="709" w:type="dxa"/>
            <w:vAlign w:val="center"/>
          </w:tcPr>
          <w:p w:rsidR="00C33040" w:rsidRPr="00131268" w:rsidRDefault="00C33040" w:rsidP="00131268">
            <w:pPr>
              <w:rPr>
                <w:rFonts w:ascii="Courier New" w:hAnsi="Courier New" w:cs="Courier New"/>
                <w:color w:val="000000" w:themeColor="text1"/>
                <w:sz w:val="20"/>
                <w:szCs w:val="20"/>
              </w:rPr>
            </w:pPr>
          </w:p>
        </w:tc>
        <w:tc>
          <w:tcPr>
            <w:tcW w:w="851" w:type="dxa"/>
            <w:vAlign w:val="center"/>
          </w:tcPr>
          <w:p w:rsidR="00C33040" w:rsidRPr="00131268" w:rsidRDefault="00C33040" w:rsidP="00131268">
            <w:pPr>
              <w:rPr>
                <w:rFonts w:ascii="Courier New" w:hAnsi="Courier New" w:cs="Courier New"/>
                <w:color w:val="000000" w:themeColor="text1"/>
                <w:sz w:val="20"/>
                <w:szCs w:val="20"/>
              </w:rPr>
            </w:pPr>
          </w:p>
        </w:tc>
        <w:tc>
          <w:tcPr>
            <w:tcW w:w="922" w:type="dxa"/>
            <w:vAlign w:val="center"/>
          </w:tcPr>
          <w:p w:rsidR="00C33040" w:rsidRPr="00131268" w:rsidRDefault="00C33040" w:rsidP="00131268">
            <w:pPr>
              <w:rPr>
                <w:rFonts w:ascii="Courier New" w:hAnsi="Courier New" w:cs="Courier New"/>
                <w:color w:val="000000" w:themeColor="text1"/>
                <w:sz w:val="20"/>
                <w:szCs w:val="20"/>
              </w:rPr>
            </w:pPr>
          </w:p>
        </w:tc>
        <w:tc>
          <w:tcPr>
            <w:tcW w:w="874" w:type="dxa"/>
            <w:vAlign w:val="center"/>
          </w:tcPr>
          <w:p w:rsidR="00C33040" w:rsidRPr="00131268" w:rsidRDefault="00C33040" w:rsidP="00131268">
            <w:pPr>
              <w:rPr>
                <w:rFonts w:ascii="Courier New" w:hAnsi="Courier New" w:cs="Courier New"/>
                <w:color w:val="000000" w:themeColor="text1"/>
                <w:sz w:val="20"/>
                <w:szCs w:val="20"/>
              </w:rPr>
            </w:pPr>
          </w:p>
        </w:tc>
        <w:tc>
          <w:tcPr>
            <w:tcW w:w="1039" w:type="dxa"/>
            <w:vAlign w:val="center"/>
          </w:tcPr>
          <w:p w:rsidR="00C33040" w:rsidRPr="00131268" w:rsidRDefault="00C33040" w:rsidP="00131268">
            <w:pPr>
              <w:rPr>
                <w:rFonts w:ascii="Courier New" w:hAnsi="Courier New" w:cs="Courier New"/>
                <w:color w:val="000000" w:themeColor="text1"/>
                <w:sz w:val="20"/>
                <w:szCs w:val="20"/>
              </w:rPr>
            </w:pPr>
          </w:p>
        </w:tc>
      </w:tr>
      <w:tr w:rsidR="00131268" w:rsidRPr="00131268" w:rsidTr="00131268">
        <w:tc>
          <w:tcPr>
            <w:tcW w:w="709" w:type="dxa"/>
          </w:tcPr>
          <w:p w:rsidR="00C33040" w:rsidRPr="00131268" w:rsidRDefault="00C33040" w:rsidP="00131268">
            <w:pPr>
              <w:pStyle w:val="af"/>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7.</w:t>
            </w:r>
          </w:p>
        </w:tc>
        <w:tc>
          <w:tcPr>
            <w:tcW w:w="3118" w:type="dxa"/>
          </w:tcPr>
          <w:p w:rsidR="00C33040" w:rsidRPr="00131268" w:rsidRDefault="00C33040" w:rsidP="00131268">
            <w:pPr>
              <w:pStyle w:val="af"/>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 xml:space="preserve">Площадь благоустроенных </w:t>
            </w:r>
          </w:p>
          <w:p w:rsidR="00C33040" w:rsidRPr="00131268" w:rsidRDefault="00C33040" w:rsidP="00131268">
            <w:pPr>
              <w:pStyle w:val="af"/>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общественных территорий</w:t>
            </w:r>
          </w:p>
        </w:tc>
        <w:tc>
          <w:tcPr>
            <w:tcW w:w="1276" w:type="dxa"/>
            <w:vAlign w:val="center"/>
          </w:tcPr>
          <w:p w:rsidR="00C33040" w:rsidRPr="00131268" w:rsidRDefault="00C33040" w:rsidP="00131268">
            <w:pPr>
              <w:pStyle w:val="af"/>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га</w:t>
            </w:r>
          </w:p>
        </w:tc>
        <w:tc>
          <w:tcPr>
            <w:tcW w:w="850" w:type="dxa"/>
            <w:vAlign w:val="center"/>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_</w:t>
            </w:r>
          </w:p>
        </w:tc>
        <w:tc>
          <w:tcPr>
            <w:tcW w:w="709" w:type="dxa"/>
            <w:vAlign w:val="center"/>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_</w:t>
            </w:r>
          </w:p>
        </w:tc>
        <w:tc>
          <w:tcPr>
            <w:tcW w:w="709" w:type="dxa"/>
            <w:vAlign w:val="center"/>
          </w:tcPr>
          <w:p w:rsidR="00C33040" w:rsidRPr="00131268" w:rsidRDefault="00C33040" w:rsidP="00131268">
            <w:pPr>
              <w:jc w:val="center"/>
              <w:rPr>
                <w:rFonts w:ascii="Courier New" w:hAnsi="Courier New" w:cs="Courier New"/>
                <w:color w:val="000000" w:themeColor="text1"/>
                <w:sz w:val="20"/>
                <w:szCs w:val="20"/>
              </w:rPr>
            </w:pPr>
          </w:p>
        </w:tc>
        <w:tc>
          <w:tcPr>
            <w:tcW w:w="709" w:type="dxa"/>
            <w:vAlign w:val="center"/>
          </w:tcPr>
          <w:p w:rsidR="00C33040" w:rsidRPr="00131268" w:rsidRDefault="00C33040" w:rsidP="00131268">
            <w:pPr>
              <w:rPr>
                <w:rFonts w:ascii="Courier New" w:hAnsi="Courier New" w:cs="Courier New"/>
                <w:color w:val="000000" w:themeColor="text1"/>
                <w:sz w:val="20"/>
                <w:szCs w:val="20"/>
              </w:rPr>
            </w:pPr>
          </w:p>
        </w:tc>
        <w:tc>
          <w:tcPr>
            <w:tcW w:w="708" w:type="dxa"/>
            <w:vAlign w:val="center"/>
          </w:tcPr>
          <w:p w:rsidR="00C33040" w:rsidRPr="00131268" w:rsidRDefault="00C33040" w:rsidP="00131268">
            <w:pPr>
              <w:rPr>
                <w:rFonts w:ascii="Courier New" w:hAnsi="Courier New" w:cs="Courier New"/>
                <w:color w:val="000000" w:themeColor="text1"/>
                <w:sz w:val="20"/>
                <w:szCs w:val="20"/>
              </w:rPr>
            </w:pPr>
          </w:p>
        </w:tc>
        <w:tc>
          <w:tcPr>
            <w:tcW w:w="709" w:type="dxa"/>
            <w:vAlign w:val="center"/>
          </w:tcPr>
          <w:p w:rsidR="00C33040" w:rsidRPr="00131268" w:rsidRDefault="00C33040" w:rsidP="00131268">
            <w:pPr>
              <w:rPr>
                <w:rFonts w:ascii="Courier New" w:hAnsi="Courier New" w:cs="Courier New"/>
                <w:color w:val="000000" w:themeColor="text1"/>
                <w:sz w:val="20"/>
                <w:szCs w:val="20"/>
              </w:rPr>
            </w:pPr>
          </w:p>
        </w:tc>
        <w:tc>
          <w:tcPr>
            <w:tcW w:w="851" w:type="dxa"/>
            <w:vAlign w:val="center"/>
          </w:tcPr>
          <w:p w:rsidR="00C33040" w:rsidRPr="00131268" w:rsidRDefault="00C33040" w:rsidP="00131268">
            <w:pPr>
              <w:rPr>
                <w:rFonts w:ascii="Courier New" w:hAnsi="Courier New" w:cs="Courier New"/>
                <w:color w:val="000000" w:themeColor="text1"/>
                <w:sz w:val="20"/>
                <w:szCs w:val="20"/>
              </w:rPr>
            </w:pPr>
          </w:p>
        </w:tc>
        <w:tc>
          <w:tcPr>
            <w:tcW w:w="922" w:type="dxa"/>
            <w:vAlign w:val="center"/>
          </w:tcPr>
          <w:p w:rsidR="00C33040" w:rsidRPr="00131268" w:rsidRDefault="00C33040" w:rsidP="00131268">
            <w:pPr>
              <w:rPr>
                <w:rFonts w:ascii="Courier New" w:hAnsi="Courier New" w:cs="Courier New"/>
                <w:color w:val="000000" w:themeColor="text1"/>
                <w:sz w:val="20"/>
                <w:szCs w:val="20"/>
              </w:rPr>
            </w:pPr>
          </w:p>
        </w:tc>
        <w:tc>
          <w:tcPr>
            <w:tcW w:w="874" w:type="dxa"/>
            <w:vAlign w:val="center"/>
          </w:tcPr>
          <w:p w:rsidR="00C33040" w:rsidRPr="00131268" w:rsidRDefault="00C33040" w:rsidP="00131268">
            <w:pPr>
              <w:rPr>
                <w:rFonts w:ascii="Courier New" w:hAnsi="Courier New" w:cs="Courier New"/>
                <w:color w:val="000000" w:themeColor="text1"/>
                <w:sz w:val="20"/>
                <w:szCs w:val="20"/>
              </w:rPr>
            </w:pPr>
          </w:p>
        </w:tc>
        <w:tc>
          <w:tcPr>
            <w:tcW w:w="1039" w:type="dxa"/>
            <w:vAlign w:val="center"/>
          </w:tcPr>
          <w:p w:rsidR="00C33040" w:rsidRPr="00131268" w:rsidRDefault="00C33040" w:rsidP="00131268">
            <w:pPr>
              <w:rPr>
                <w:rFonts w:ascii="Courier New" w:hAnsi="Courier New" w:cs="Courier New"/>
                <w:color w:val="000000" w:themeColor="text1"/>
                <w:sz w:val="20"/>
                <w:szCs w:val="20"/>
              </w:rPr>
            </w:pPr>
          </w:p>
        </w:tc>
      </w:tr>
      <w:tr w:rsidR="00131268" w:rsidRPr="00131268" w:rsidTr="00131268">
        <w:tc>
          <w:tcPr>
            <w:tcW w:w="709" w:type="dxa"/>
          </w:tcPr>
          <w:p w:rsidR="00C33040" w:rsidRPr="00131268" w:rsidRDefault="00C33040" w:rsidP="00131268">
            <w:pPr>
              <w:pStyle w:val="af"/>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7.</w:t>
            </w:r>
          </w:p>
        </w:tc>
        <w:tc>
          <w:tcPr>
            <w:tcW w:w="3118" w:type="dxa"/>
          </w:tcPr>
          <w:p w:rsidR="00C33040" w:rsidRPr="00131268" w:rsidRDefault="00C33040" w:rsidP="00131268">
            <w:pPr>
              <w:pStyle w:val="af"/>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 xml:space="preserve">Доля площади благоустроенных общественных территорий </w:t>
            </w:r>
            <w:r w:rsidRPr="00131268">
              <w:rPr>
                <w:rFonts w:ascii="Courier New" w:hAnsi="Courier New" w:cs="Courier New"/>
                <w:color w:val="000000" w:themeColor="text1"/>
                <w:sz w:val="20"/>
                <w:szCs w:val="20"/>
              </w:rPr>
              <w:lastRenderedPageBreak/>
              <w:t>к общей площади общественных территорий</w:t>
            </w:r>
          </w:p>
        </w:tc>
        <w:tc>
          <w:tcPr>
            <w:tcW w:w="1276" w:type="dxa"/>
            <w:vAlign w:val="center"/>
          </w:tcPr>
          <w:p w:rsidR="00C33040" w:rsidRPr="00131268" w:rsidRDefault="00C33040" w:rsidP="00131268">
            <w:pPr>
              <w:pStyle w:val="af"/>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lastRenderedPageBreak/>
              <w:t>%</w:t>
            </w:r>
          </w:p>
        </w:tc>
        <w:tc>
          <w:tcPr>
            <w:tcW w:w="850" w:type="dxa"/>
            <w:vAlign w:val="center"/>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w:t>
            </w:r>
          </w:p>
        </w:tc>
        <w:tc>
          <w:tcPr>
            <w:tcW w:w="709" w:type="dxa"/>
            <w:vAlign w:val="center"/>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w:t>
            </w:r>
          </w:p>
        </w:tc>
        <w:tc>
          <w:tcPr>
            <w:tcW w:w="709" w:type="dxa"/>
            <w:vAlign w:val="center"/>
          </w:tcPr>
          <w:p w:rsidR="00C33040" w:rsidRPr="00131268" w:rsidRDefault="00C33040" w:rsidP="00131268">
            <w:pPr>
              <w:jc w:val="center"/>
              <w:rPr>
                <w:rFonts w:ascii="Courier New" w:hAnsi="Courier New" w:cs="Courier New"/>
                <w:color w:val="000000" w:themeColor="text1"/>
                <w:sz w:val="20"/>
                <w:szCs w:val="20"/>
              </w:rPr>
            </w:pPr>
          </w:p>
        </w:tc>
        <w:tc>
          <w:tcPr>
            <w:tcW w:w="709" w:type="dxa"/>
            <w:vAlign w:val="center"/>
          </w:tcPr>
          <w:p w:rsidR="00C33040" w:rsidRPr="00131268" w:rsidRDefault="00C33040" w:rsidP="00131268">
            <w:pPr>
              <w:rPr>
                <w:rFonts w:ascii="Courier New" w:hAnsi="Courier New" w:cs="Courier New"/>
                <w:color w:val="000000" w:themeColor="text1"/>
                <w:sz w:val="20"/>
                <w:szCs w:val="20"/>
              </w:rPr>
            </w:pPr>
          </w:p>
        </w:tc>
        <w:tc>
          <w:tcPr>
            <w:tcW w:w="708" w:type="dxa"/>
            <w:vAlign w:val="center"/>
          </w:tcPr>
          <w:p w:rsidR="00C33040" w:rsidRPr="00131268" w:rsidRDefault="00C33040" w:rsidP="00131268">
            <w:pPr>
              <w:rPr>
                <w:rFonts w:ascii="Courier New" w:hAnsi="Courier New" w:cs="Courier New"/>
                <w:color w:val="000000" w:themeColor="text1"/>
                <w:sz w:val="20"/>
                <w:szCs w:val="20"/>
              </w:rPr>
            </w:pPr>
          </w:p>
        </w:tc>
        <w:tc>
          <w:tcPr>
            <w:tcW w:w="709" w:type="dxa"/>
            <w:vAlign w:val="center"/>
          </w:tcPr>
          <w:p w:rsidR="00C33040" w:rsidRPr="00131268" w:rsidRDefault="00C33040" w:rsidP="00131268">
            <w:pPr>
              <w:rPr>
                <w:rFonts w:ascii="Courier New" w:hAnsi="Courier New" w:cs="Courier New"/>
                <w:color w:val="000000" w:themeColor="text1"/>
                <w:sz w:val="20"/>
                <w:szCs w:val="20"/>
              </w:rPr>
            </w:pPr>
          </w:p>
        </w:tc>
        <w:tc>
          <w:tcPr>
            <w:tcW w:w="851" w:type="dxa"/>
            <w:vAlign w:val="center"/>
          </w:tcPr>
          <w:p w:rsidR="00C33040" w:rsidRPr="00131268" w:rsidRDefault="00C33040" w:rsidP="00131268">
            <w:pPr>
              <w:rPr>
                <w:rFonts w:ascii="Courier New" w:hAnsi="Courier New" w:cs="Courier New"/>
                <w:color w:val="000000" w:themeColor="text1"/>
                <w:sz w:val="20"/>
                <w:szCs w:val="20"/>
              </w:rPr>
            </w:pPr>
          </w:p>
        </w:tc>
        <w:tc>
          <w:tcPr>
            <w:tcW w:w="922" w:type="dxa"/>
            <w:vAlign w:val="center"/>
          </w:tcPr>
          <w:p w:rsidR="00C33040" w:rsidRPr="00131268" w:rsidRDefault="00C33040" w:rsidP="00131268">
            <w:pPr>
              <w:rPr>
                <w:rFonts w:ascii="Courier New" w:hAnsi="Courier New" w:cs="Courier New"/>
                <w:color w:val="000000" w:themeColor="text1"/>
                <w:sz w:val="20"/>
                <w:szCs w:val="20"/>
              </w:rPr>
            </w:pPr>
          </w:p>
        </w:tc>
        <w:tc>
          <w:tcPr>
            <w:tcW w:w="874" w:type="dxa"/>
            <w:vAlign w:val="center"/>
          </w:tcPr>
          <w:p w:rsidR="00C33040" w:rsidRPr="00131268" w:rsidRDefault="00C33040" w:rsidP="00131268">
            <w:pPr>
              <w:rPr>
                <w:rFonts w:ascii="Courier New" w:hAnsi="Courier New" w:cs="Courier New"/>
                <w:color w:val="000000" w:themeColor="text1"/>
                <w:sz w:val="20"/>
                <w:szCs w:val="20"/>
              </w:rPr>
            </w:pPr>
          </w:p>
        </w:tc>
        <w:tc>
          <w:tcPr>
            <w:tcW w:w="1039" w:type="dxa"/>
            <w:vAlign w:val="center"/>
          </w:tcPr>
          <w:p w:rsidR="00C33040" w:rsidRPr="00131268" w:rsidRDefault="00C33040" w:rsidP="00131268">
            <w:pPr>
              <w:rPr>
                <w:rFonts w:ascii="Courier New" w:hAnsi="Courier New" w:cs="Courier New"/>
                <w:color w:val="000000" w:themeColor="text1"/>
                <w:sz w:val="20"/>
                <w:szCs w:val="20"/>
              </w:rPr>
            </w:pPr>
          </w:p>
        </w:tc>
      </w:tr>
      <w:tr w:rsidR="00131268" w:rsidRPr="00131268" w:rsidTr="00131268">
        <w:tc>
          <w:tcPr>
            <w:tcW w:w="709" w:type="dxa"/>
          </w:tcPr>
          <w:p w:rsidR="00C33040" w:rsidRPr="00131268" w:rsidRDefault="00C33040" w:rsidP="00131268">
            <w:pPr>
              <w:pStyle w:val="af"/>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8.</w:t>
            </w:r>
          </w:p>
        </w:tc>
        <w:tc>
          <w:tcPr>
            <w:tcW w:w="3118" w:type="dxa"/>
          </w:tcPr>
          <w:p w:rsidR="00C33040" w:rsidRPr="00131268" w:rsidRDefault="00C33040" w:rsidP="00131268">
            <w:pPr>
              <w:pStyle w:val="af"/>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 xml:space="preserve">Площадь благоустроенных общественных территорий, приходящихся на 1 жителя </w:t>
            </w:r>
          </w:p>
        </w:tc>
        <w:tc>
          <w:tcPr>
            <w:tcW w:w="1276" w:type="dxa"/>
            <w:vAlign w:val="center"/>
          </w:tcPr>
          <w:p w:rsidR="00C33040" w:rsidRPr="00131268" w:rsidRDefault="00C33040" w:rsidP="00131268">
            <w:pPr>
              <w:pStyle w:val="af"/>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кв.м.</w:t>
            </w:r>
          </w:p>
        </w:tc>
        <w:tc>
          <w:tcPr>
            <w:tcW w:w="850" w:type="dxa"/>
            <w:vAlign w:val="center"/>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w:t>
            </w:r>
          </w:p>
        </w:tc>
        <w:tc>
          <w:tcPr>
            <w:tcW w:w="709" w:type="dxa"/>
            <w:vAlign w:val="center"/>
          </w:tcPr>
          <w:p w:rsidR="00C33040" w:rsidRPr="00131268" w:rsidRDefault="00C33040" w:rsidP="00131268">
            <w:pPr>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w:t>
            </w:r>
          </w:p>
        </w:tc>
        <w:tc>
          <w:tcPr>
            <w:tcW w:w="709" w:type="dxa"/>
            <w:vAlign w:val="center"/>
          </w:tcPr>
          <w:p w:rsidR="00C33040" w:rsidRPr="00131268" w:rsidRDefault="00C33040" w:rsidP="00131268">
            <w:pPr>
              <w:jc w:val="center"/>
              <w:rPr>
                <w:rFonts w:ascii="Courier New" w:hAnsi="Courier New" w:cs="Courier New"/>
                <w:color w:val="000000" w:themeColor="text1"/>
                <w:sz w:val="20"/>
                <w:szCs w:val="20"/>
              </w:rPr>
            </w:pPr>
          </w:p>
        </w:tc>
        <w:tc>
          <w:tcPr>
            <w:tcW w:w="709" w:type="dxa"/>
            <w:vAlign w:val="center"/>
          </w:tcPr>
          <w:p w:rsidR="00C33040" w:rsidRPr="00131268" w:rsidRDefault="00C33040" w:rsidP="00131268">
            <w:pPr>
              <w:rPr>
                <w:rFonts w:ascii="Courier New" w:hAnsi="Courier New" w:cs="Courier New"/>
                <w:color w:val="000000" w:themeColor="text1"/>
                <w:sz w:val="20"/>
                <w:szCs w:val="20"/>
              </w:rPr>
            </w:pPr>
          </w:p>
        </w:tc>
        <w:tc>
          <w:tcPr>
            <w:tcW w:w="708" w:type="dxa"/>
            <w:vAlign w:val="center"/>
          </w:tcPr>
          <w:p w:rsidR="00C33040" w:rsidRPr="00131268" w:rsidRDefault="00C33040" w:rsidP="00131268">
            <w:pPr>
              <w:rPr>
                <w:rFonts w:ascii="Courier New" w:hAnsi="Courier New" w:cs="Courier New"/>
                <w:color w:val="000000" w:themeColor="text1"/>
                <w:sz w:val="20"/>
                <w:szCs w:val="20"/>
              </w:rPr>
            </w:pPr>
          </w:p>
        </w:tc>
        <w:tc>
          <w:tcPr>
            <w:tcW w:w="709" w:type="dxa"/>
            <w:vAlign w:val="center"/>
          </w:tcPr>
          <w:p w:rsidR="00C33040" w:rsidRPr="00131268" w:rsidRDefault="00C33040" w:rsidP="00131268">
            <w:pPr>
              <w:rPr>
                <w:rFonts w:ascii="Courier New" w:hAnsi="Courier New" w:cs="Courier New"/>
                <w:color w:val="000000" w:themeColor="text1"/>
                <w:sz w:val="20"/>
                <w:szCs w:val="20"/>
              </w:rPr>
            </w:pPr>
          </w:p>
        </w:tc>
        <w:tc>
          <w:tcPr>
            <w:tcW w:w="851" w:type="dxa"/>
            <w:vAlign w:val="center"/>
          </w:tcPr>
          <w:p w:rsidR="00C33040" w:rsidRPr="00131268" w:rsidRDefault="00C33040" w:rsidP="00131268">
            <w:pPr>
              <w:rPr>
                <w:rFonts w:ascii="Courier New" w:hAnsi="Courier New" w:cs="Courier New"/>
                <w:color w:val="000000" w:themeColor="text1"/>
                <w:sz w:val="20"/>
                <w:szCs w:val="20"/>
              </w:rPr>
            </w:pPr>
          </w:p>
        </w:tc>
        <w:tc>
          <w:tcPr>
            <w:tcW w:w="922" w:type="dxa"/>
            <w:vAlign w:val="center"/>
          </w:tcPr>
          <w:p w:rsidR="00C33040" w:rsidRPr="00131268" w:rsidRDefault="00C33040" w:rsidP="00131268">
            <w:pPr>
              <w:rPr>
                <w:rFonts w:ascii="Courier New" w:hAnsi="Courier New" w:cs="Courier New"/>
                <w:color w:val="000000" w:themeColor="text1"/>
                <w:sz w:val="20"/>
                <w:szCs w:val="20"/>
              </w:rPr>
            </w:pPr>
          </w:p>
        </w:tc>
        <w:tc>
          <w:tcPr>
            <w:tcW w:w="874" w:type="dxa"/>
            <w:vAlign w:val="center"/>
          </w:tcPr>
          <w:p w:rsidR="00C33040" w:rsidRPr="00131268" w:rsidRDefault="00C33040" w:rsidP="00131268">
            <w:pPr>
              <w:rPr>
                <w:rFonts w:ascii="Courier New" w:hAnsi="Courier New" w:cs="Courier New"/>
                <w:color w:val="000000" w:themeColor="text1"/>
                <w:sz w:val="20"/>
                <w:szCs w:val="20"/>
              </w:rPr>
            </w:pPr>
          </w:p>
        </w:tc>
        <w:tc>
          <w:tcPr>
            <w:tcW w:w="1039" w:type="dxa"/>
            <w:vAlign w:val="center"/>
          </w:tcPr>
          <w:p w:rsidR="00C33040" w:rsidRPr="00131268" w:rsidRDefault="00C33040" w:rsidP="00131268">
            <w:pPr>
              <w:rPr>
                <w:rFonts w:ascii="Courier New" w:hAnsi="Courier New" w:cs="Courier New"/>
                <w:color w:val="000000" w:themeColor="text1"/>
                <w:sz w:val="20"/>
                <w:szCs w:val="20"/>
              </w:rPr>
            </w:pPr>
          </w:p>
        </w:tc>
      </w:tr>
      <w:tr w:rsidR="00131268" w:rsidRPr="00131268" w:rsidTr="00131268">
        <w:tc>
          <w:tcPr>
            <w:tcW w:w="709" w:type="dxa"/>
          </w:tcPr>
          <w:p w:rsidR="00C33040" w:rsidRPr="00131268" w:rsidRDefault="00C33040" w:rsidP="00131268">
            <w:pPr>
              <w:pStyle w:val="af"/>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9.</w:t>
            </w:r>
          </w:p>
        </w:tc>
        <w:tc>
          <w:tcPr>
            <w:tcW w:w="3118" w:type="dxa"/>
          </w:tcPr>
          <w:p w:rsidR="00C33040" w:rsidRPr="00131268" w:rsidRDefault="00C33040" w:rsidP="00131268">
            <w:pPr>
              <w:tabs>
                <w:tab w:val="left" w:pos="34"/>
              </w:tabs>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p w:rsidR="00C33040" w:rsidRPr="00131268" w:rsidRDefault="00C33040" w:rsidP="00131268">
            <w:pPr>
              <w:pStyle w:val="af"/>
              <w:rPr>
                <w:rFonts w:ascii="Courier New" w:hAnsi="Courier New" w:cs="Courier New"/>
                <w:color w:val="000000" w:themeColor="text1"/>
                <w:sz w:val="20"/>
                <w:szCs w:val="20"/>
              </w:rPr>
            </w:pPr>
          </w:p>
        </w:tc>
        <w:tc>
          <w:tcPr>
            <w:tcW w:w="1276" w:type="dxa"/>
            <w:vAlign w:val="center"/>
          </w:tcPr>
          <w:p w:rsidR="00C33040" w:rsidRPr="00131268" w:rsidRDefault="00C33040" w:rsidP="00131268">
            <w:pPr>
              <w:pStyle w:val="af"/>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чел</w:t>
            </w:r>
          </w:p>
        </w:tc>
        <w:tc>
          <w:tcPr>
            <w:tcW w:w="850" w:type="dxa"/>
            <w:vAlign w:val="center"/>
          </w:tcPr>
          <w:p w:rsidR="00C33040" w:rsidRPr="00131268" w:rsidRDefault="00C33040" w:rsidP="00131268">
            <w:pPr>
              <w:pStyle w:val="af"/>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_</w:t>
            </w:r>
          </w:p>
        </w:tc>
        <w:tc>
          <w:tcPr>
            <w:tcW w:w="709" w:type="dxa"/>
            <w:vAlign w:val="center"/>
          </w:tcPr>
          <w:p w:rsidR="00C33040" w:rsidRPr="00131268" w:rsidRDefault="00C33040" w:rsidP="00131268">
            <w:pPr>
              <w:pStyle w:val="af"/>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_</w:t>
            </w:r>
          </w:p>
        </w:tc>
        <w:tc>
          <w:tcPr>
            <w:tcW w:w="709" w:type="dxa"/>
            <w:vAlign w:val="center"/>
          </w:tcPr>
          <w:p w:rsidR="00C33040" w:rsidRPr="00131268" w:rsidRDefault="00C33040" w:rsidP="00131268">
            <w:pPr>
              <w:pStyle w:val="af"/>
              <w:jc w:val="center"/>
              <w:rPr>
                <w:rFonts w:ascii="Courier New" w:hAnsi="Courier New" w:cs="Courier New"/>
                <w:color w:val="000000" w:themeColor="text1"/>
                <w:sz w:val="20"/>
                <w:szCs w:val="20"/>
              </w:rPr>
            </w:pPr>
          </w:p>
        </w:tc>
        <w:tc>
          <w:tcPr>
            <w:tcW w:w="709" w:type="dxa"/>
            <w:vAlign w:val="center"/>
          </w:tcPr>
          <w:p w:rsidR="00C33040" w:rsidRPr="00131268" w:rsidRDefault="00C33040" w:rsidP="00131268">
            <w:pPr>
              <w:pStyle w:val="af"/>
              <w:jc w:val="center"/>
              <w:rPr>
                <w:rFonts w:ascii="Courier New" w:hAnsi="Courier New" w:cs="Courier New"/>
                <w:color w:val="000000" w:themeColor="text1"/>
                <w:sz w:val="20"/>
                <w:szCs w:val="20"/>
              </w:rPr>
            </w:pPr>
          </w:p>
        </w:tc>
        <w:tc>
          <w:tcPr>
            <w:tcW w:w="708" w:type="dxa"/>
            <w:vAlign w:val="center"/>
          </w:tcPr>
          <w:p w:rsidR="00C33040" w:rsidRPr="00131268" w:rsidRDefault="00C33040" w:rsidP="00131268">
            <w:pPr>
              <w:pStyle w:val="af"/>
              <w:jc w:val="center"/>
              <w:rPr>
                <w:rFonts w:ascii="Courier New" w:hAnsi="Courier New" w:cs="Courier New"/>
                <w:color w:val="000000" w:themeColor="text1"/>
                <w:sz w:val="20"/>
                <w:szCs w:val="20"/>
              </w:rPr>
            </w:pPr>
          </w:p>
        </w:tc>
        <w:tc>
          <w:tcPr>
            <w:tcW w:w="709" w:type="dxa"/>
            <w:vAlign w:val="center"/>
          </w:tcPr>
          <w:p w:rsidR="00C33040" w:rsidRPr="00131268" w:rsidRDefault="00C33040" w:rsidP="00131268">
            <w:pPr>
              <w:pStyle w:val="af"/>
              <w:jc w:val="center"/>
              <w:rPr>
                <w:rFonts w:ascii="Courier New" w:hAnsi="Courier New" w:cs="Courier New"/>
                <w:color w:val="000000" w:themeColor="text1"/>
                <w:sz w:val="20"/>
                <w:szCs w:val="20"/>
              </w:rPr>
            </w:pPr>
          </w:p>
        </w:tc>
        <w:tc>
          <w:tcPr>
            <w:tcW w:w="851" w:type="dxa"/>
            <w:vAlign w:val="center"/>
          </w:tcPr>
          <w:p w:rsidR="00C33040" w:rsidRPr="00131268" w:rsidRDefault="00C33040" w:rsidP="00131268">
            <w:pPr>
              <w:pStyle w:val="af"/>
              <w:jc w:val="center"/>
              <w:rPr>
                <w:rFonts w:ascii="Courier New" w:hAnsi="Courier New" w:cs="Courier New"/>
                <w:color w:val="000000" w:themeColor="text1"/>
                <w:sz w:val="20"/>
                <w:szCs w:val="20"/>
              </w:rPr>
            </w:pPr>
          </w:p>
        </w:tc>
        <w:tc>
          <w:tcPr>
            <w:tcW w:w="922" w:type="dxa"/>
            <w:vAlign w:val="center"/>
          </w:tcPr>
          <w:p w:rsidR="00C33040" w:rsidRPr="00131268" w:rsidRDefault="00C33040" w:rsidP="00131268">
            <w:pPr>
              <w:pStyle w:val="af"/>
              <w:jc w:val="center"/>
              <w:rPr>
                <w:rFonts w:ascii="Courier New" w:hAnsi="Courier New" w:cs="Courier New"/>
                <w:color w:val="000000" w:themeColor="text1"/>
                <w:sz w:val="20"/>
                <w:szCs w:val="20"/>
              </w:rPr>
            </w:pPr>
          </w:p>
        </w:tc>
        <w:tc>
          <w:tcPr>
            <w:tcW w:w="874" w:type="dxa"/>
            <w:vAlign w:val="center"/>
          </w:tcPr>
          <w:p w:rsidR="00C33040" w:rsidRPr="00131268" w:rsidRDefault="00C33040" w:rsidP="00131268">
            <w:pPr>
              <w:pStyle w:val="af"/>
              <w:jc w:val="center"/>
              <w:rPr>
                <w:rFonts w:ascii="Courier New" w:hAnsi="Courier New" w:cs="Courier New"/>
                <w:color w:val="000000" w:themeColor="text1"/>
                <w:sz w:val="20"/>
                <w:szCs w:val="20"/>
              </w:rPr>
            </w:pPr>
          </w:p>
        </w:tc>
        <w:tc>
          <w:tcPr>
            <w:tcW w:w="1039" w:type="dxa"/>
            <w:vAlign w:val="center"/>
          </w:tcPr>
          <w:p w:rsidR="00C33040" w:rsidRPr="00131268" w:rsidRDefault="00C33040" w:rsidP="00131268">
            <w:pPr>
              <w:pStyle w:val="af"/>
              <w:jc w:val="center"/>
              <w:rPr>
                <w:rFonts w:ascii="Courier New" w:hAnsi="Courier New" w:cs="Courier New"/>
                <w:color w:val="000000" w:themeColor="text1"/>
                <w:sz w:val="20"/>
                <w:szCs w:val="20"/>
              </w:rPr>
            </w:pPr>
            <w:r w:rsidRPr="00131268">
              <w:rPr>
                <w:rFonts w:ascii="Courier New" w:hAnsi="Courier New" w:cs="Courier New"/>
                <w:color w:val="000000" w:themeColor="text1"/>
                <w:sz w:val="20"/>
                <w:szCs w:val="20"/>
              </w:rPr>
              <w:t>-</w:t>
            </w:r>
          </w:p>
        </w:tc>
      </w:tr>
    </w:tbl>
    <w:p w:rsidR="00C33040" w:rsidRPr="00131268" w:rsidRDefault="00C33040"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sectPr w:rsidR="00C33040" w:rsidRPr="00131268" w:rsidSect="00131268">
          <w:type w:val="continuous"/>
          <w:pgSz w:w="16838" w:h="11906" w:orient="landscape"/>
          <w:pgMar w:top="1134" w:right="850" w:bottom="1134" w:left="1701" w:header="708" w:footer="708" w:gutter="0"/>
          <w:cols w:space="708"/>
          <w:docGrid w:linePitch="360"/>
        </w:sectPr>
      </w:pPr>
    </w:p>
    <w:p w:rsidR="00CF1BB8" w:rsidRPr="00131268" w:rsidRDefault="00CF1BB8" w:rsidP="00131268">
      <w:pPr>
        <w:shd w:val="clear" w:color="auto" w:fill="FFFFFF"/>
        <w:spacing w:after="0" w:line="240" w:lineRule="auto"/>
        <w:ind w:firstLine="709"/>
        <w:jc w:val="center"/>
        <w:rPr>
          <w:rFonts w:ascii="Times New Roman" w:eastAsia="Times New Roman" w:hAnsi="Times New Roman" w:cs="Times New Roman"/>
          <w:color w:val="000000" w:themeColor="text1"/>
          <w:sz w:val="24"/>
          <w:szCs w:val="24"/>
          <w:lang w:eastAsia="ru-RU"/>
        </w:rPr>
      </w:pPr>
    </w:p>
    <w:p w:rsidR="00CF1BB8" w:rsidRPr="00131268" w:rsidRDefault="00131268" w:rsidP="00131268">
      <w:pPr>
        <w:numPr>
          <w:ilvl w:val="0"/>
          <w:numId w:val="3"/>
        </w:numPr>
        <w:shd w:val="clear" w:color="auto" w:fill="FFFFFF"/>
        <w:spacing w:after="0" w:line="240" w:lineRule="auto"/>
        <w:ind w:left="0" w:firstLine="709"/>
        <w:jc w:val="center"/>
        <w:rPr>
          <w:rFonts w:ascii="Arial" w:eastAsia="Times New Roman" w:hAnsi="Arial" w:cs="Arial"/>
          <w:color w:val="000000" w:themeColor="text1"/>
          <w:sz w:val="24"/>
          <w:szCs w:val="24"/>
          <w:lang w:eastAsia="ru-RU"/>
        </w:rPr>
      </w:pPr>
      <w:r w:rsidRPr="00131268">
        <w:rPr>
          <w:rFonts w:ascii="Arial" w:eastAsia="Times New Roman" w:hAnsi="Arial" w:cs="Arial"/>
          <w:b/>
          <w:bCs/>
          <w:color w:val="000000" w:themeColor="text1"/>
          <w:sz w:val="24"/>
          <w:szCs w:val="24"/>
          <w:lang w:eastAsia="ru-RU"/>
        </w:rPr>
        <w:t>ПРИОРИТЕТЫ МУНИЦИПАЛЬНОЙ ПОЛИТИКИ В СФЕРЕ БЛАГОУСТРОЙСТВА, ЦЕЛЬ И ЗАДАЧИ, ЦЕЛЕВЫЕ ПОКАЗАТЕЛИ, СРОКИ РЕАЛИЗАЦИИ МУНИЦИПАЛЬНОЙ ПРОГРАММЫ</w:t>
      </w:r>
    </w:p>
    <w:p w:rsidR="00131268" w:rsidRPr="00131268" w:rsidRDefault="00131268" w:rsidP="00131268">
      <w:pPr>
        <w:shd w:val="clear" w:color="auto" w:fill="FFFFFF"/>
        <w:spacing w:after="0" w:line="240" w:lineRule="auto"/>
        <w:ind w:left="709"/>
        <w:rPr>
          <w:rFonts w:ascii="Arial" w:eastAsia="Times New Roman" w:hAnsi="Arial" w:cs="Arial"/>
          <w:color w:val="000000" w:themeColor="text1"/>
          <w:sz w:val="24"/>
          <w:szCs w:val="24"/>
          <w:lang w:eastAsia="ru-RU"/>
        </w:rPr>
      </w:pPr>
    </w:p>
    <w:p w:rsidR="00CF1BB8" w:rsidRPr="006A1262"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6A1262">
        <w:rPr>
          <w:rFonts w:ascii="Arial" w:eastAsia="Times New Roman" w:hAnsi="Arial" w:cs="Arial"/>
          <w:color w:val="000000" w:themeColor="text1"/>
          <w:sz w:val="24"/>
          <w:szCs w:val="24"/>
          <w:lang w:eastAsia="ru-RU"/>
        </w:rPr>
        <w:t>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w:t>
      </w:r>
      <w:r w:rsidR="006A1262">
        <w:rPr>
          <w:rFonts w:ascii="Arial" w:eastAsia="Times New Roman" w:hAnsi="Arial" w:cs="Arial"/>
          <w:color w:val="000000" w:themeColor="text1"/>
          <w:sz w:val="24"/>
          <w:szCs w:val="24"/>
          <w:lang w:eastAsia="ru-RU"/>
        </w:rPr>
        <w:t>ектам (протокол от 21.11.2016 №</w:t>
      </w:r>
      <w:r w:rsidRPr="006A1262">
        <w:rPr>
          <w:rFonts w:ascii="Arial" w:eastAsia="Times New Roman" w:hAnsi="Arial" w:cs="Arial"/>
          <w:color w:val="000000" w:themeColor="text1"/>
          <w:sz w:val="24"/>
          <w:szCs w:val="24"/>
          <w:lang w:eastAsia="ru-RU"/>
        </w:rPr>
        <w:t>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дизайн-проектов благоустройства территорий.</w:t>
      </w:r>
    </w:p>
    <w:p w:rsidR="00FD26EE" w:rsidRPr="006A1262" w:rsidRDefault="00FD26EE" w:rsidP="00131268">
      <w:pPr>
        <w:spacing w:after="0" w:line="240" w:lineRule="auto"/>
        <w:ind w:firstLine="709"/>
        <w:jc w:val="both"/>
        <w:rPr>
          <w:rFonts w:ascii="Arial" w:eastAsia="Calibri" w:hAnsi="Arial" w:cs="Arial"/>
          <w:color w:val="000000" w:themeColor="text1"/>
          <w:sz w:val="24"/>
          <w:szCs w:val="28"/>
          <w:lang w:eastAsia="ru-RU"/>
        </w:rPr>
      </w:pPr>
      <w:r w:rsidRPr="006A1262">
        <w:rPr>
          <w:rFonts w:ascii="Arial" w:eastAsia="Calibri" w:hAnsi="Arial" w:cs="Arial"/>
          <w:color w:val="000000" w:themeColor="text1"/>
          <w:sz w:val="24"/>
          <w:szCs w:val="28"/>
          <w:lang w:eastAsia="ru-RU"/>
        </w:rPr>
        <w:t xml:space="preserve">В соответствии с указом Президента Российской Федерации от </w:t>
      </w:r>
      <w:r w:rsidRPr="006A1262">
        <w:rPr>
          <w:rFonts w:ascii="Arial" w:eastAsia="Calibri" w:hAnsi="Arial" w:cs="Arial"/>
          <w:color w:val="000000" w:themeColor="text1"/>
          <w:sz w:val="24"/>
          <w:szCs w:val="28"/>
          <w:lang w:eastAsia="ru-RU"/>
        </w:rPr>
        <w:br/>
        <w:t>7 мая 2018 года № 204 «О национальных целях и стратегических задачах развития Российской Федерации на период до 2024 года» президиумом Совета при Президенте Российской Федерации по стратегическому развитию и приоритетным проектам (протокол от 24 декабря 2018 года № 16) утвержден паспорт национального проекта «Жилье и городская среда», в состав которого включен федеральный проект «Формирование комфортной городской среды».</w:t>
      </w:r>
    </w:p>
    <w:p w:rsidR="00FD26EE" w:rsidRPr="006A1262" w:rsidRDefault="00FD26EE" w:rsidP="00131268">
      <w:pPr>
        <w:shd w:val="clear" w:color="auto" w:fill="FFFFFF"/>
        <w:spacing w:after="0" w:line="240" w:lineRule="auto"/>
        <w:ind w:firstLine="709"/>
        <w:jc w:val="both"/>
        <w:rPr>
          <w:rFonts w:ascii="Arial" w:eastAsia="Times New Roman" w:hAnsi="Arial" w:cs="Arial"/>
          <w:color w:val="000000" w:themeColor="text1"/>
          <w:szCs w:val="24"/>
          <w:lang w:eastAsia="ru-RU"/>
        </w:rPr>
      </w:pPr>
      <w:r w:rsidRPr="006A1262">
        <w:rPr>
          <w:rFonts w:ascii="Arial" w:eastAsia="Calibri" w:hAnsi="Arial" w:cs="Arial"/>
          <w:color w:val="000000" w:themeColor="text1"/>
          <w:sz w:val="24"/>
          <w:szCs w:val="28"/>
          <w:lang w:eastAsia="ru-RU"/>
        </w:rPr>
        <w:t>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 Председателем Правительства Иркутской области Р.Н. Болотовым 14 декабря 2018 года.»</w:t>
      </w:r>
    </w:p>
    <w:p w:rsidR="00CF1BB8" w:rsidRPr="006A1262"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6A1262">
        <w:rPr>
          <w:rFonts w:ascii="Arial" w:eastAsia="Times New Roman" w:hAnsi="Arial" w:cs="Arial"/>
          <w:color w:val="000000" w:themeColor="text1"/>
          <w:sz w:val="24"/>
          <w:szCs w:val="24"/>
          <w:lang w:eastAsia="ru-RU"/>
        </w:rPr>
        <w:t>Основным направлением муниципальной политики в сфере благоустройства является выработка мер и реализация приоритетных мероприятий, направленных на значительное повышение условий комфортности на территории муниципального образования, создание привлекательной городской атмосферы для жителей, а также привлечение населения к принятию решений и созданию проектов по повышению благоустройства общественных и дворовых территорий.</w:t>
      </w:r>
    </w:p>
    <w:p w:rsidR="00CF1BB8" w:rsidRPr="006A1262"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6A1262">
        <w:rPr>
          <w:rFonts w:ascii="Arial" w:eastAsia="Times New Roman" w:hAnsi="Arial" w:cs="Arial"/>
          <w:b/>
          <w:bCs/>
          <w:color w:val="000000" w:themeColor="text1"/>
          <w:sz w:val="24"/>
          <w:szCs w:val="24"/>
          <w:lang w:eastAsia="ru-RU"/>
        </w:rPr>
        <w:t>Цель муниципальной программы:</w:t>
      </w:r>
      <w:r w:rsidRPr="006A1262">
        <w:rPr>
          <w:rFonts w:ascii="Arial" w:eastAsia="Times New Roman" w:hAnsi="Arial" w:cs="Arial"/>
          <w:color w:val="000000" w:themeColor="text1"/>
          <w:sz w:val="24"/>
          <w:szCs w:val="24"/>
          <w:lang w:eastAsia="ru-RU"/>
        </w:rPr>
        <w:t>повышение качеств</w:t>
      </w:r>
      <w:r w:rsidR="006A1262">
        <w:rPr>
          <w:rFonts w:ascii="Arial" w:eastAsia="Times New Roman" w:hAnsi="Arial" w:cs="Arial"/>
          <w:color w:val="000000" w:themeColor="text1"/>
          <w:sz w:val="24"/>
          <w:szCs w:val="24"/>
          <w:lang w:eastAsia="ru-RU"/>
        </w:rPr>
        <w:t>а и комфорта городской среды на</w:t>
      </w:r>
      <w:r w:rsidRPr="006A1262">
        <w:rPr>
          <w:rFonts w:ascii="Arial" w:eastAsia="Times New Roman" w:hAnsi="Arial" w:cs="Arial"/>
          <w:color w:val="000000" w:themeColor="text1"/>
          <w:sz w:val="24"/>
          <w:szCs w:val="24"/>
          <w:lang w:eastAsia="ru-RU"/>
        </w:rPr>
        <w:t xml:space="preserve"> территории Тулюшского муниципального образования, Куйтунский район, Иркутской области</w:t>
      </w:r>
    </w:p>
    <w:p w:rsidR="00CF1BB8" w:rsidRPr="006A1262" w:rsidRDefault="00CF1BB8" w:rsidP="00131268">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6A1262">
        <w:rPr>
          <w:rFonts w:ascii="Arial" w:eastAsia="Times New Roman" w:hAnsi="Arial" w:cs="Arial"/>
          <w:color w:val="000000" w:themeColor="text1"/>
          <w:sz w:val="24"/>
          <w:szCs w:val="24"/>
          <w:lang w:eastAsia="ru-RU"/>
        </w:rPr>
        <w:t>Для достижения поставленной цели необходимо решить следующие задачи:</w:t>
      </w:r>
    </w:p>
    <w:p w:rsidR="00CF1BB8" w:rsidRPr="006A1262" w:rsidRDefault="00CF1BB8" w:rsidP="00131268">
      <w:pPr>
        <w:numPr>
          <w:ilvl w:val="0"/>
          <w:numId w:val="4"/>
        </w:numPr>
        <w:shd w:val="clear" w:color="auto" w:fill="FFFFFF"/>
        <w:spacing w:after="0" w:line="240" w:lineRule="auto"/>
        <w:ind w:left="0" w:firstLine="709"/>
        <w:jc w:val="both"/>
        <w:rPr>
          <w:rFonts w:ascii="Arial" w:eastAsia="Times New Roman" w:hAnsi="Arial" w:cs="Arial"/>
          <w:color w:val="000000" w:themeColor="text1"/>
          <w:sz w:val="24"/>
          <w:szCs w:val="24"/>
          <w:lang w:eastAsia="ru-RU"/>
        </w:rPr>
      </w:pPr>
      <w:r w:rsidRPr="006A1262">
        <w:rPr>
          <w:rFonts w:ascii="Arial" w:eastAsia="Times New Roman" w:hAnsi="Arial" w:cs="Arial"/>
          <w:color w:val="000000" w:themeColor="text1"/>
          <w:sz w:val="24"/>
          <w:szCs w:val="24"/>
          <w:lang w:eastAsia="ru-RU"/>
        </w:rPr>
        <w:t>Повышение уровня благоустройства общественных территорий.</w:t>
      </w:r>
    </w:p>
    <w:p w:rsidR="00CF1BB8" w:rsidRPr="006A1262" w:rsidRDefault="00CF1BB8" w:rsidP="00131268">
      <w:pPr>
        <w:numPr>
          <w:ilvl w:val="0"/>
          <w:numId w:val="4"/>
        </w:numPr>
        <w:shd w:val="clear" w:color="auto" w:fill="FFFFFF"/>
        <w:spacing w:after="0" w:line="240" w:lineRule="auto"/>
        <w:ind w:left="0" w:firstLine="709"/>
        <w:jc w:val="both"/>
        <w:rPr>
          <w:rFonts w:ascii="Arial" w:eastAsia="Times New Roman" w:hAnsi="Arial" w:cs="Arial"/>
          <w:color w:val="000000" w:themeColor="text1"/>
          <w:sz w:val="24"/>
          <w:szCs w:val="24"/>
          <w:lang w:eastAsia="ru-RU"/>
        </w:rPr>
      </w:pPr>
      <w:r w:rsidRPr="006A1262">
        <w:rPr>
          <w:rFonts w:ascii="Arial" w:eastAsia="Times New Roman" w:hAnsi="Arial" w:cs="Arial"/>
          <w:color w:val="000000" w:themeColor="text1"/>
          <w:sz w:val="24"/>
          <w:szCs w:val="24"/>
          <w:lang w:eastAsia="ru-RU"/>
        </w:rPr>
        <w:t>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CF1BB8" w:rsidRPr="006A1262" w:rsidRDefault="00CF1BB8" w:rsidP="00131268">
      <w:pPr>
        <w:numPr>
          <w:ilvl w:val="0"/>
          <w:numId w:val="4"/>
        </w:numPr>
        <w:shd w:val="clear" w:color="auto" w:fill="FFFFFF"/>
        <w:spacing w:after="0" w:line="240" w:lineRule="auto"/>
        <w:ind w:left="0" w:firstLine="709"/>
        <w:jc w:val="both"/>
        <w:rPr>
          <w:rFonts w:ascii="Arial" w:eastAsia="Times New Roman" w:hAnsi="Arial" w:cs="Arial"/>
          <w:color w:val="000000" w:themeColor="text1"/>
          <w:sz w:val="24"/>
          <w:szCs w:val="24"/>
          <w:lang w:eastAsia="ru-RU"/>
        </w:rPr>
      </w:pPr>
      <w:r w:rsidRPr="006A1262">
        <w:rPr>
          <w:rFonts w:ascii="Arial" w:eastAsia="Times New Roman" w:hAnsi="Arial" w:cs="Arial"/>
          <w:color w:val="000000" w:themeColor="text1"/>
          <w:sz w:val="24"/>
          <w:szCs w:val="24"/>
          <w:lang w:eastAsia="ru-RU"/>
        </w:rPr>
        <w:t>Повышение уровня вовлеченности заинтересованных граждан, организаций в реализацию мероприятий по благоустройству территории.</w:t>
      </w:r>
    </w:p>
    <w:p w:rsidR="000B7A54" w:rsidRPr="00131268" w:rsidRDefault="00CF1BB8" w:rsidP="006A1262">
      <w:pPr>
        <w:shd w:val="clear" w:color="auto" w:fill="FFFFFF"/>
        <w:spacing w:after="0" w:line="240" w:lineRule="auto"/>
        <w:ind w:firstLine="709"/>
        <w:rPr>
          <w:rFonts w:ascii="Times New Roman" w:eastAsia="Times New Roman" w:hAnsi="Times New Roman" w:cs="Times New Roman"/>
          <w:color w:val="000000" w:themeColor="text1"/>
          <w:sz w:val="24"/>
          <w:szCs w:val="24"/>
          <w:lang w:eastAsia="ru-RU"/>
        </w:rPr>
        <w:sectPr w:rsidR="000B7A54" w:rsidRPr="00131268" w:rsidSect="00131268">
          <w:type w:val="continuous"/>
          <w:pgSz w:w="11906" w:h="16838"/>
          <w:pgMar w:top="1134" w:right="850" w:bottom="1134" w:left="1701" w:header="708" w:footer="708" w:gutter="0"/>
          <w:cols w:space="708"/>
          <w:docGrid w:linePitch="360"/>
        </w:sectPr>
      </w:pPr>
      <w:r w:rsidRPr="006A1262">
        <w:rPr>
          <w:rFonts w:ascii="Arial" w:eastAsia="Times New Roman" w:hAnsi="Arial" w:cs="Arial"/>
          <w:color w:val="000000" w:themeColor="text1"/>
          <w:sz w:val="24"/>
          <w:szCs w:val="24"/>
          <w:lang w:eastAsia="ru-RU"/>
        </w:rPr>
        <w:t>Сведения о показателях (индикаторах) муниципальной про</w:t>
      </w:r>
      <w:r w:rsidR="006A1262">
        <w:rPr>
          <w:rFonts w:ascii="Arial" w:eastAsia="Times New Roman" w:hAnsi="Arial" w:cs="Arial"/>
          <w:color w:val="000000" w:themeColor="text1"/>
          <w:sz w:val="24"/>
          <w:szCs w:val="24"/>
          <w:lang w:eastAsia="ru-RU"/>
        </w:rPr>
        <w:t xml:space="preserve">граммы представлены </w:t>
      </w:r>
      <w:r w:rsidR="00127765" w:rsidRPr="006A1262">
        <w:rPr>
          <w:rFonts w:ascii="Arial" w:eastAsia="Times New Roman" w:hAnsi="Arial" w:cs="Arial"/>
          <w:color w:val="000000" w:themeColor="text1"/>
          <w:sz w:val="24"/>
          <w:szCs w:val="24"/>
          <w:lang w:eastAsia="ru-RU"/>
        </w:rPr>
        <w:t>в таблице</w:t>
      </w:r>
      <w:r w:rsidR="00127765" w:rsidRPr="00131268">
        <w:rPr>
          <w:rFonts w:ascii="Times New Roman" w:eastAsia="Times New Roman" w:hAnsi="Times New Roman" w:cs="Times New Roman"/>
          <w:color w:val="000000" w:themeColor="text1"/>
          <w:sz w:val="24"/>
          <w:szCs w:val="24"/>
          <w:lang w:eastAsia="ru-RU"/>
        </w:rPr>
        <w:t xml:space="preserve"> 2.</w:t>
      </w:r>
    </w:p>
    <w:p w:rsidR="000B7A54" w:rsidRPr="006A1262" w:rsidRDefault="000B7A54" w:rsidP="00131268">
      <w:pPr>
        <w:spacing w:after="0" w:line="240" w:lineRule="auto"/>
        <w:jc w:val="right"/>
        <w:outlineLvl w:val="0"/>
        <w:rPr>
          <w:rFonts w:ascii="Courier New" w:hAnsi="Courier New" w:cs="Courier New"/>
          <w:bCs/>
          <w:color w:val="000000" w:themeColor="text1"/>
          <w:sz w:val="24"/>
          <w:szCs w:val="24"/>
        </w:rPr>
      </w:pPr>
      <w:r w:rsidRPr="006A1262">
        <w:rPr>
          <w:rFonts w:ascii="Courier New" w:hAnsi="Courier New" w:cs="Courier New"/>
          <w:bCs/>
          <w:color w:val="000000" w:themeColor="text1"/>
          <w:sz w:val="24"/>
          <w:szCs w:val="24"/>
        </w:rPr>
        <w:lastRenderedPageBreak/>
        <w:t>Таблица № 2</w:t>
      </w:r>
    </w:p>
    <w:p w:rsidR="000B7A54" w:rsidRPr="00131268" w:rsidRDefault="000B7A54" w:rsidP="00131268">
      <w:pPr>
        <w:spacing w:after="0" w:line="240" w:lineRule="auto"/>
        <w:jc w:val="center"/>
        <w:outlineLvl w:val="0"/>
        <w:rPr>
          <w:rFonts w:ascii="Times New Roman" w:hAnsi="Times New Roman"/>
          <w:b/>
          <w:bCs/>
          <w:color w:val="000000" w:themeColor="text1"/>
        </w:rPr>
      </w:pPr>
      <w:r w:rsidRPr="00131268">
        <w:rPr>
          <w:rFonts w:ascii="Times New Roman" w:hAnsi="Times New Roman"/>
          <w:b/>
          <w:bCs/>
          <w:color w:val="000000" w:themeColor="text1"/>
        </w:rPr>
        <w:t xml:space="preserve">Сведения </w:t>
      </w:r>
      <w:r w:rsidRPr="00131268">
        <w:rPr>
          <w:rFonts w:ascii="Times New Roman" w:hAnsi="Times New Roman"/>
          <w:b/>
          <w:bCs/>
          <w:color w:val="000000" w:themeColor="text1"/>
        </w:rPr>
        <w:br/>
        <w:t>о показателях (индикаторах) муниципальной подпрограммы</w:t>
      </w:r>
    </w:p>
    <w:tbl>
      <w:tblPr>
        <w:tblW w:w="1513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273"/>
        <w:gridCol w:w="991"/>
        <w:gridCol w:w="1386"/>
        <w:gridCol w:w="1273"/>
        <w:gridCol w:w="1273"/>
        <w:gridCol w:w="1273"/>
        <w:gridCol w:w="1272"/>
        <w:gridCol w:w="1415"/>
        <w:gridCol w:w="1414"/>
      </w:tblGrid>
      <w:tr w:rsidR="00131268" w:rsidRPr="006A1262" w:rsidTr="000B7A54">
        <w:trPr>
          <w:trHeight w:val="1482"/>
        </w:trPr>
        <w:tc>
          <w:tcPr>
            <w:tcW w:w="567" w:type="dxa"/>
            <w:tcBorders>
              <w:top w:val="single" w:sz="4" w:space="0" w:color="auto"/>
              <w:bottom w:val="nil"/>
              <w:right w:val="nil"/>
            </w:tcBorders>
          </w:tcPr>
          <w:p w:rsidR="000B7A54" w:rsidRPr="006A1262" w:rsidRDefault="000B7A54" w:rsidP="00131268">
            <w:pPr>
              <w:spacing w:after="0" w:line="240" w:lineRule="auto"/>
              <w:jc w:val="center"/>
              <w:rPr>
                <w:rFonts w:ascii="Courier New" w:hAnsi="Courier New" w:cs="Courier New"/>
                <w:b/>
                <w:color w:val="000000" w:themeColor="text1"/>
                <w:sz w:val="20"/>
                <w:szCs w:val="20"/>
              </w:rPr>
            </w:pPr>
            <w:r w:rsidRPr="006A1262">
              <w:rPr>
                <w:rFonts w:ascii="Courier New" w:hAnsi="Courier New" w:cs="Courier New"/>
                <w:b/>
                <w:color w:val="000000" w:themeColor="text1"/>
                <w:sz w:val="20"/>
                <w:szCs w:val="20"/>
              </w:rPr>
              <w:t>№</w:t>
            </w:r>
          </w:p>
        </w:tc>
        <w:tc>
          <w:tcPr>
            <w:tcW w:w="4273" w:type="dxa"/>
            <w:tcBorders>
              <w:top w:val="single" w:sz="4" w:space="0" w:color="auto"/>
              <w:left w:val="single" w:sz="4" w:space="0" w:color="auto"/>
              <w:bottom w:val="nil"/>
              <w:right w:val="nil"/>
            </w:tcBorders>
          </w:tcPr>
          <w:p w:rsidR="000B7A54" w:rsidRPr="006A1262" w:rsidRDefault="000B7A54" w:rsidP="00131268">
            <w:pPr>
              <w:spacing w:after="0" w:line="240" w:lineRule="auto"/>
              <w:jc w:val="center"/>
              <w:rPr>
                <w:rFonts w:ascii="Courier New" w:hAnsi="Courier New" w:cs="Courier New"/>
                <w:b/>
                <w:color w:val="000000" w:themeColor="text1"/>
                <w:sz w:val="20"/>
                <w:szCs w:val="20"/>
              </w:rPr>
            </w:pPr>
            <w:r w:rsidRPr="006A1262">
              <w:rPr>
                <w:rFonts w:ascii="Courier New" w:hAnsi="Courier New" w:cs="Courier New"/>
                <w:b/>
                <w:color w:val="000000" w:themeColor="text1"/>
                <w:sz w:val="20"/>
                <w:szCs w:val="20"/>
              </w:rPr>
              <w:t>Наименование показателя (индикатора)</w:t>
            </w:r>
          </w:p>
        </w:tc>
        <w:tc>
          <w:tcPr>
            <w:tcW w:w="991" w:type="dxa"/>
            <w:tcBorders>
              <w:top w:val="single" w:sz="4" w:space="0" w:color="auto"/>
              <w:left w:val="single" w:sz="4" w:space="0" w:color="auto"/>
              <w:bottom w:val="nil"/>
              <w:right w:val="nil"/>
            </w:tcBorders>
          </w:tcPr>
          <w:p w:rsidR="000B7A54" w:rsidRPr="006A1262" w:rsidRDefault="000B7A54" w:rsidP="00131268">
            <w:pPr>
              <w:spacing w:after="0" w:line="240" w:lineRule="auto"/>
              <w:jc w:val="center"/>
              <w:rPr>
                <w:rFonts w:ascii="Courier New" w:hAnsi="Courier New" w:cs="Courier New"/>
                <w:b/>
                <w:color w:val="000000" w:themeColor="text1"/>
                <w:sz w:val="20"/>
                <w:szCs w:val="20"/>
              </w:rPr>
            </w:pPr>
            <w:r w:rsidRPr="006A1262">
              <w:rPr>
                <w:rFonts w:ascii="Courier New" w:hAnsi="Courier New" w:cs="Courier New"/>
                <w:b/>
                <w:color w:val="000000" w:themeColor="text1"/>
                <w:sz w:val="20"/>
                <w:szCs w:val="20"/>
              </w:rPr>
              <w:t>Единица измерения</w:t>
            </w:r>
          </w:p>
        </w:tc>
        <w:tc>
          <w:tcPr>
            <w:tcW w:w="1386" w:type="dxa"/>
            <w:tcBorders>
              <w:top w:val="single" w:sz="4" w:space="0" w:color="auto"/>
              <w:left w:val="single" w:sz="4" w:space="0" w:color="auto"/>
            </w:tcBorders>
          </w:tcPr>
          <w:p w:rsidR="000B7A54" w:rsidRPr="006A1262" w:rsidRDefault="000B7A54" w:rsidP="00131268">
            <w:pPr>
              <w:spacing w:after="0" w:line="240" w:lineRule="auto"/>
              <w:jc w:val="center"/>
              <w:rPr>
                <w:rFonts w:ascii="Courier New" w:hAnsi="Courier New" w:cs="Courier New"/>
                <w:b/>
                <w:color w:val="000000" w:themeColor="text1"/>
                <w:sz w:val="20"/>
                <w:szCs w:val="20"/>
              </w:rPr>
            </w:pPr>
            <w:r w:rsidRPr="006A1262">
              <w:rPr>
                <w:rFonts w:ascii="Courier New" w:hAnsi="Courier New" w:cs="Courier New"/>
                <w:b/>
                <w:color w:val="000000" w:themeColor="text1"/>
                <w:sz w:val="20"/>
                <w:szCs w:val="20"/>
              </w:rPr>
              <w:t>Значения показателей</w:t>
            </w:r>
          </w:p>
          <w:p w:rsidR="000B7A54" w:rsidRPr="006A1262" w:rsidRDefault="000B7A54" w:rsidP="00131268">
            <w:pPr>
              <w:spacing w:after="0" w:line="240" w:lineRule="auto"/>
              <w:jc w:val="center"/>
              <w:rPr>
                <w:rFonts w:ascii="Courier New" w:hAnsi="Courier New" w:cs="Courier New"/>
                <w:b/>
                <w:color w:val="000000" w:themeColor="text1"/>
                <w:sz w:val="20"/>
                <w:szCs w:val="20"/>
              </w:rPr>
            </w:pPr>
            <w:r w:rsidRPr="006A1262">
              <w:rPr>
                <w:rFonts w:ascii="Courier New" w:hAnsi="Courier New" w:cs="Courier New"/>
                <w:b/>
                <w:color w:val="000000" w:themeColor="text1"/>
                <w:sz w:val="20"/>
                <w:szCs w:val="20"/>
              </w:rPr>
              <w:t>2018 год</w:t>
            </w:r>
          </w:p>
        </w:tc>
        <w:tc>
          <w:tcPr>
            <w:tcW w:w="1273" w:type="dxa"/>
            <w:tcBorders>
              <w:top w:val="single" w:sz="4" w:space="0" w:color="auto"/>
              <w:left w:val="single" w:sz="4" w:space="0" w:color="auto"/>
            </w:tcBorders>
          </w:tcPr>
          <w:p w:rsidR="000B7A54" w:rsidRPr="006A1262" w:rsidRDefault="000B7A54" w:rsidP="00131268">
            <w:pPr>
              <w:spacing w:after="0" w:line="240" w:lineRule="auto"/>
              <w:jc w:val="center"/>
              <w:rPr>
                <w:rFonts w:ascii="Courier New" w:hAnsi="Courier New" w:cs="Courier New"/>
                <w:b/>
                <w:color w:val="000000" w:themeColor="text1"/>
                <w:sz w:val="20"/>
                <w:szCs w:val="20"/>
              </w:rPr>
            </w:pPr>
            <w:r w:rsidRPr="006A1262">
              <w:rPr>
                <w:rFonts w:ascii="Courier New" w:hAnsi="Courier New" w:cs="Courier New"/>
                <w:b/>
                <w:color w:val="000000" w:themeColor="text1"/>
                <w:sz w:val="20"/>
                <w:szCs w:val="20"/>
              </w:rPr>
              <w:t>Значения показателей</w:t>
            </w:r>
          </w:p>
          <w:p w:rsidR="000B7A54" w:rsidRPr="006A1262" w:rsidRDefault="000B7A54" w:rsidP="00131268">
            <w:pPr>
              <w:spacing w:after="0" w:line="240" w:lineRule="auto"/>
              <w:jc w:val="center"/>
              <w:rPr>
                <w:rFonts w:ascii="Courier New" w:hAnsi="Courier New" w:cs="Courier New"/>
                <w:b/>
                <w:color w:val="000000" w:themeColor="text1"/>
                <w:sz w:val="20"/>
                <w:szCs w:val="20"/>
              </w:rPr>
            </w:pPr>
            <w:r w:rsidRPr="006A1262">
              <w:rPr>
                <w:rFonts w:ascii="Courier New" w:hAnsi="Courier New" w:cs="Courier New"/>
                <w:b/>
                <w:color w:val="000000" w:themeColor="text1"/>
                <w:sz w:val="20"/>
                <w:szCs w:val="20"/>
              </w:rPr>
              <w:t>2019 год</w:t>
            </w:r>
          </w:p>
        </w:tc>
        <w:tc>
          <w:tcPr>
            <w:tcW w:w="1273" w:type="dxa"/>
            <w:tcBorders>
              <w:top w:val="single" w:sz="4" w:space="0" w:color="auto"/>
              <w:left w:val="single" w:sz="4" w:space="0" w:color="auto"/>
            </w:tcBorders>
          </w:tcPr>
          <w:p w:rsidR="000B7A54" w:rsidRPr="006A1262" w:rsidRDefault="000B7A54" w:rsidP="00131268">
            <w:pPr>
              <w:spacing w:after="0" w:line="240" w:lineRule="auto"/>
              <w:jc w:val="center"/>
              <w:rPr>
                <w:rFonts w:ascii="Courier New" w:hAnsi="Courier New" w:cs="Courier New"/>
                <w:b/>
                <w:color w:val="000000" w:themeColor="text1"/>
                <w:sz w:val="20"/>
                <w:szCs w:val="20"/>
              </w:rPr>
            </w:pPr>
            <w:r w:rsidRPr="006A1262">
              <w:rPr>
                <w:rFonts w:ascii="Courier New" w:hAnsi="Courier New" w:cs="Courier New"/>
                <w:b/>
                <w:color w:val="000000" w:themeColor="text1"/>
                <w:sz w:val="20"/>
                <w:szCs w:val="20"/>
              </w:rPr>
              <w:t>Значения показателей</w:t>
            </w:r>
          </w:p>
          <w:p w:rsidR="000B7A54" w:rsidRPr="006A1262" w:rsidRDefault="000B7A54" w:rsidP="00131268">
            <w:pPr>
              <w:spacing w:after="0" w:line="240" w:lineRule="auto"/>
              <w:jc w:val="center"/>
              <w:rPr>
                <w:rFonts w:ascii="Courier New" w:hAnsi="Courier New" w:cs="Courier New"/>
                <w:b/>
                <w:color w:val="000000" w:themeColor="text1"/>
                <w:sz w:val="20"/>
                <w:szCs w:val="20"/>
              </w:rPr>
            </w:pPr>
            <w:r w:rsidRPr="006A1262">
              <w:rPr>
                <w:rFonts w:ascii="Courier New" w:hAnsi="Courier New" w:cs="Courier New"/>
                <w:b/>
                <w:color w:val="000000" w:themeColor="text1"/>
                <w:sz w:val="20"/>
                <w:szCs w:val="20"/>
              </w:rPr>
              <w:t>2020 год</w:t>
            </w:r>
          </w:p>
        </w:tc>
        <w:tc>
          <w:tcPr>
            <w:tcW w:w="1273" w:type="dxa"/>
            <w:tcBorders>
              <w:top w:val="single" w:sz="4" w:space="0" w:color="auto"/>
              <w:left w:val="single" w:sz="4" w:space="0" w:color="auto"/>
            </w:tcBorders>
          </w:tcPr>
          <w:p w:rsidR="000B7A54" w:rsidRPr="006A1262" w:rsidRDefault="000B7A54" w:rsidP="00131268">
            <w:pPr>
              <w:spacing w:after="0" w:line="240" w:lineRule="auto"/>
              <w:jc w:val="center"/>
              <w:rPr>
                <w:rFonts w:ascii="Courier New" w:hAnsi="Courier New" w:cs="Courier New"/>
                <w:b/>
                <w:color w:val="000000" w:themeColor="text1"/>
                <w:sz w:val="20"/>
                <w:szCs w:val="20"/>
              </w:rPr>
            </w:pPr>
            <w:r w:rsidRPr="006A1262">
              <w:rPr>
                <w:rFonts w:ascii="Courier New" w:hAnsi="Courier New" w:cs="Courier New"/>
                <w:b/>
                <w:color w:val="000000" w:themeColor="text1"/>
                <w:sz w:val="20"/>
                <w:szCs w:val="20"/>
              </w:rPr>
              <w:t>Значения показателей</w:t>
            </w:r>
          </w:p>
          <w:p w:rsidR="000B7A54" w:rsidRPr="006A1262" w:rsidRDefault="000B7A54" w:rsidP="00131268">
            <w:pPr>
              <w:spacing w:after="0" w:line="240" w:lineRule="auto"/>
              <w:jc w:val="center"/>
              <w:rPr>
                <w:rFonts w:ascii="Courier New" w:hAnsi="Courier New" w:cs="Courier New"/>
                <w:b/>
                <w:color w:val="000000" w:themeColor="text1"/>
                <w:sz w:val="20"/>
                <w:szCs w:val="20"/>
              </w:rPr>
            </w:pPr>
            <w:r w:rsidRPr="006A1262">
              <w:rPr>
                <w:rFonts w:ascii="Courier New" w:hAnsi="Courier New" w:cs="Courier New"/>
                <w:b/>
                <w:color w:val="000000" w:themeColor="text1"/>
                <w:sz w:val="20"/>
                <w:szCs w:val="20"/>
              </w:rPr>
              <w:t>2021 год</w:t>
            </w:r>
          </w:p>
        </w:tc>
        <w:tc>
          <w:tcPr>
            <w:tcW w:w="1272" w:type="dxa"/>
            <w:tcBorders>
              <w:top w:val="single" w:sz="4" w:space="0" w:color="auto"/>
              <w:left w:val="single" w:sz="4" w:space="0" w:color="auto"/>
            </w:tcBorders>
          </w:tcPr>
          <w:p w:rsidR="000B7A54" w:rsidRPr="006A1262" w:rsidRDefault="000B7A54" w:rsidP="00131268">
            <w:pPr>
              <w:spacing w:after="0" w:line="240" w:lineRule="auto"/>
              <w:jc w:val="center"/>
              <w:rPr>
                <w:rFonts w:ascii="Courier New" w:hAnsi="Courier New" w:cs="Courier New"/>
                <w:b/>
                <w:color w:val="000000" w:themeColor="text1"/>
                <w:sz w:val="20"/>
                <w:szCs w:val="20"/>
              </w:rPr>
            </w:pPr>
            <w:r w:rsidRPr="006A1262">
              <w:rPr>
                <w:rFonts w:ascii="Courier New" w:hAnsi="Courier New" w:cs="Courier New"/>
                <w:b/>
                <w:color w:val="000000" w:themeColor="text1"/>
                <w:sz w:val="20"/>
                <w:szCs w:val="20"/>
              </w:rPr>
              <w:t>Значения показателей</w:t>
            </w:r>
          </w:p>
          <w:p w:rsidR="000B7A54" w:rsidRPr="006A1262" w:rsidRDefault="000B7A54" w:rsidP="00131268">
            <w:pPr>
              <w:spacing w:after="0" w:line="240" w:lineRule="auto"/>
              <w:jc w:val="center"/>
              <w:rPr>
                <w:rFonts w:ascii="Courier New" w:hAnsi="Courier New" w:cs="Courier New"/>
                <w:b/>
                <w:color w:val="000000" w:themeColor="text1"/>
                <w:sz w:val="20"/>
                <w:szCs w:val="20"/>
              </w:rPr>
            </w:pPr>
            <w:r w:rsidRPr="006A1262">
              <w:rPr>
                <w:rFonts w:ascii="Courier New" w:hAnsi="Courier New" w:cs="Courier New"/>
                <w:b/>
                <w:color w:val="000000" w:themeColor="text1"/>
                <w:sz w:val="20"/>
                <w:szCs w:val="20"/>
              </w:rPr>
              <w:t>2022 год</w:t>
            </w:r>
          </w:p>
          <w:p w:rsidR="000B7A54" w:rsidRPr="006A1262" w:rsidRDefault="000B7A54" w:rsidP="00131268">
            <w:pPr>
              <w:spacing w:after="0" w:line="240" w:lineRule="auto"/>
              <w:jc w:val="center"/>
              <w:rPr>
                <w:rFonts w:ascii="Courier New" w:hAnsi="Courier New" w:cs="Courier New"/>
                <w:b/>
                <w:color w:val="000000" w:themeColor="text1"/>
                <w:sz w:val="20"/>
                <w:szCs w:val="20"/>
              </w:rPr>
            </w:pPr>
          </w:p>
        </w:tc>
        <w:tc>
          <w:tcPr>
            <w:tcW w:w="1415" w:type="dxa"/>
            <w:tcBorders>
              <w:top w:val="single" w:sz="4" w:space="0" w:color="auto"/>
              <w:left w:val="single" w:sz="4" w:space="0" w:color="auto"/>
            </w:tcBorders>
          </w:tcPr>
          <w:p w:rsidR="000B7A54" w:rsidRPr="006A1262" w:rsidRDefault="000B7A54" w:rsidP="00131268">
            <w:pPr>
              <w:spacing w:after="0" w:line="240" w:lineRule="auto"/>
              <w:jc w:val="center"/>
              <w:rPr>
                <w:rFonts w:ascii="Courier New" w:hAnsi="Courier New" w:cs="Courier New"/>
                <w:b/>
                <w:color w:val="000000" w:themeColor="text1"/>
                <w:sz w:val="20"/>
                <w:szCs w:val="20"/>
              </w:rPr>
            </w:pPr>
            <w:r w:rsidRPr="006A1262">
              <w:rPr>
                <w:rFonts w:ascii="Courier New" w:hAnsi="Courier New" w:cs="Courier New"/>
                <w:b/>
                <w:color w:val="000000" w:themeColor="text1"/>
                <w:sz w:val="20"/>
                <w:szCs w:val="20"/>
              </w:rPr>
              <w:t>Значения показателей</w:t>
            </w:r>
          </w:p>
          <w:p w:rsidR="000B7A54" w:rsidRPr="006A1262" w:rsidRDefault="000B7A54" w:rsidP="00131268">
            <w:pPr>
              <w:spacing w:after="0" w:line="240" w:lineRule="auto"/>
              <w:jc w:val="center"/>
              <w:rPr>
                <w:rFonts w:ascii="Courier New" w:hAnsi="Courier New" w:cs="Courier New"/>
                <w:b/>
                <w:color w:val="000000" w:themeColor="text1"/>
                <w:sz w:val="20"/>
                <w:szCs w:val="20"/>
              </w:rPr>
            </w:pPr>
            <w:r w:rsidRPr="006A1262">
              <w:rPr>
                <w:rFonts w:ascii="Courier New" w:hAnsi="Courier New" w:cs="Courier New"/>
                <w:b/>
                <w:color w:val="000000" w:themeColor="text1"/>
                <w:sz w:val="20"/>
                <w:szCs w:val="20"/>
              </w:rPr>
              <w:t>2023 год</w:t>
            </w:r>
          </w:p>
          <w:p w:rsidR="000B7A54" w:rsidRPr="006A1262" w:rsidRDefault="000B7A54" w:rsidP="00131268">
            <w:pPr>
              <w:spacing w:after="0" w:line="240" w:lineRule="auto"/>
              <w:jc w:val="center"/>
              <w:rPr>
                <w:rFonts w:ascii="Courier New" w:hAnsi="Courier New" w:cs="Courier New"/>
                <w:b/>
                <w:color w:val="000000" w:themeColor="text1"/>
                <w:sz w:val="20"/>
                <w:szCs w:val="20"/>
              </w:rPr>
            </w:pPr>
          </w:p>
        </w:tc>
        <w:tc>
          <w:tcPr>
            <w:tcW w:w="1414" w:type="dxa"/>
            <w:tcBorders>
              <w:top w:val="single" w:sz="4" w:space="0" w:color="auto"/>
              <w:left w:val="single" w:sz="4" w:space="0" w:color="auto"/>
            </w:tcBorders>
          </w:tcPr>
          <w:p w:rsidR="000B7A54" w:rsidRPr="006A1262" w:rsidRDefault="000B7A54" w:rsidP="00131268">
            <w:pPr>
              <w:spacing w:after="0" w:line="240" w:lineRule="auto"/>
              <w:jc w:val="center"/>
              <w:rPr>
                <w:rFonts w:ascii="Courier New" w:hAnsi="Courier New" w:cs="Courier New"/>
                <w:b/>
                <w:color w:val="000000" w:themeColor="text1"/>
                <w:sz w:val="20"/>
                <w:szCs w:val="20"/>
              </w:rPr>
            </w:pPr>
            <w:r w:rsidRPr="006A1262">
              <w:rPr>
                <w:rFonts w:ascii="Courier New" w:hAnsi="Courier New" w:cs="Courier New"/>
                <w:b/>
                <w:color w:val="000000" w:themeColor="text1"/>
                <w:sz w:val="20"/>
                <w:szCs w:val="20"/>
              </w:rPr>
              <w:t>Значения показателей</w:t>
            </w:r>
          </w:p>
          <w:p w:rsidR="000B7A54" w:rsidRPr="006A1262" w:rsidRDefault="000B7A54" w:rsidP="00131268">
            <w:pPr>
              <w:spacing w:after="0" w:line="240" w:lineRule="auto"/>
              <w:jc w:val="center"/>
              <w:rPr>
                <w:rFonts w:ascii="Courier New" w:hAnsi="Courier New" w:cs="Courier New"/>
                <w:b/>
                <w:color w:val="000000" w:themeColor="text1"/>
                <w:sz w:val="20"/>
                <w:szCs w:val="20"/>
              </w:rPr>
            </w:pPr>
            <w:r w:rsidRPr="006A1262">
              <w:rPr>
                <w:rFonts w:ascii="Courier New" w:hAnsi="Courier New" w:cs="Courier New"/>
                <w:b/>
                <w:color w:val="000000" w:themeColor="text1"/>
                <w:sz w:val="20"/>
                <w:szCs w:val="20"/>
              </w:rPr>
              <w:t>2024 год</w:t>
            </w:r>
          </w:p>
          <w:p w:rsidR="000B7A54" w:rsidRPr="006A1262" w:rsidRDefault="000B7A54" w:rsidP="00131268">
            <w:pPr>
              <w:spacing w:after="0" w:line="240" w:lineRule="auto"/>
              <w:jc w:val="center"/>
              <w:rPr>
                <w:rFonts w:ascii="Courier New" w:hAnsi="Courier New" w:cs="Courier New"/>
                <w:b/>
                <w:color w:val="000000" w:themeColor="text1"/>
                <w:sz w:val="20"/>
                <w:szCs w:val="20"/>
              </w:rPr>
            </w:pPr>
          </w:p>
        </w:tc>
      </w:tr>
      <w:tr w:rsidR="00131268" w:rsidRPr="006A1262" w:rsidTr="000B7A54">
        <w:trPr>
          <w:trHeight w:val="632"/>
        </w:trPr>
        <w:tc>
          <w:tcPr>
            <w:tcW w:w="567" w:type="dxa"/>
            <w:tcBorders>
              <w:top w:val="single" w:sz="4" w:space="0" w:color="auto"/>
              <w:bottom w:val="nil"/>
              <w:right w:val="nil"/>
            </w:tcBorders>
          </w:tcPr>
          <w:p w:rsidR="000B7A54" w:rsidRPr="006A1262" w:rsidRDefault="000B7A54" w:rsidP="00131268">
            <w:pPr>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1</w:t>
            </w:r>
          </w:p>
        </w:tc>
        <w:tc>
          <w:tcPr>
            <w:tcW w:w="4273" w:type="dxa"/>
            <w:tcBorders>
              <w:top w:val="single" w:sz="4" w:space="0" w:color="auto"/>
              <w:left w:val="single" w:sz="4" w:space="0" w:color="auto"/>
              <w:bottom w:val="nil"/>
              <w:right w:val="nil"/>
            </w:tcBorders>
          </w:tcPr>
          <w:p w:rsidR="000B7A54" w:rsidRPr="006A1262" w:rsidRDefault="000B7A54" w:rsidP="00131268">
            <w:pPr>
              <w:tabs>
                <w:tab w:val="left" w:pos="34"/>
              </w:tabs>
              <w:spacing w:after="0" w:line="240" w:lineRule="auto"/>
              <w:jc w:val="both"/>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Количество и благоустроенных дворовых территорий многоквартирных домов</w:t>
            </w:r>
          </w:p>
        </w:tc>
        <w:tc>
          <w:tcPr>
            <w:tcW w:w="991" w:type="dxa"/>
            <w:tcBorders>
              <w:top w:val="single" w:sz="4" w:space="0" w:color="auto"/>
              <w:left w:val="single" w:sz="4" w:space="0" w:color="auto"/>
              <w:bottom w:val="nil"/>
              <w:right w:val="nil"/>
            </w:tcBorders>
            <w:vAlign w:val="center"/>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ед.</w:t>
            </w:r>
          </w:p>
        </w:tc>
        <w:tc>
          <w:tcPr>
            <w:tcW w:w="1386"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w:t>
            </w: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2"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5"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4"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r>
      <w:tr w:rsidR="00131268" w:rsidRPr="006A1262" w:rsidTr="000B7A54">
        <w:trPr>
          <w:trHeight w:val="555"/>
        </w:trPr>
        <w:tc>
          <w:tcPr>
            <w:tcW w:w="567" w:type="dxa"/>
            <w:tcBorders>
              <w:top w:val="single" w:sz="4" w:space="0" w:color="auto"/>
              <w:bottom w:val="nil"/>
              <w:right w:val="nil"/>
            </w:tcBorders>
          </w:tcPr>
          <w:p w:rsidR="000B7A54" w:rsidRPr="006A1262" w:rsidRDefault="000B7A54" w:rsidP="00131268">
            <w:pPr>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2</w:t>
            </w:r>
          </w:p>
        </w:tc>
        <w:tc>
          <w:tcPr>
            <w:tcW w:w="4273" w:type="dxa"/>
            <w:tcBorders>
              <w:top w:val="single" w:sz="4" w:space="0" w:color="auto"/>
              <w:left w:val="single" w:sz="4" w:space="0" w:color="auto"/>
              <w:bottom w:val="nil"/>
              <w:right w:val="nil"/>
            </w:tcBorders>
          </w:tcPr>
          <w:p w:rsidR="000B7A54" w:rsidRPr="006A1262" w:rsidRDefault="000B7A54" w:rsidP="00131268">
            <w:pPr>
              <w:tabs>
                <w:tab w:val="left" w:pos="34"/>
              </w:tabs>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Площадь благоустроенных дворовых территорий многоквартирных домов</w:t>
            </w:r>
          </w:p>
        </w:tc>
        <w:tc>
          <w:tcPr>
            <w:tcW w:w="991" w:type="dxa"/>
            <w:tcBorders>
              <w:top w:val="single" w:sz="4" w:space="0" w:color="auto"/>
              <w:left w:val="single" w:sz="4" w:space="0" w:color="auto"/>
              <w:bottom w:val="nil"/>
              <w:right w:val="nil"/>
            </w:tcBorders>
            <w:vAlign w:val="center"/>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кв.м.</w:t>
            </w:r>
          </w:p>
        </w:tc>
        <w:tc>
          <w:tcPr>
            <w:tcW w:w="1386"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w:t>
            </w: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2"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5"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4"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r>
      <w:tr w:rsidR="00131268" w:rsidRPr="006A1262" w:rsidTr="000B7A54">
        <w:trPr>
          <w:trHeight w:val="1102"/>
        </w:trPr>
        <w:tc>
          <w:tcPr>
            <w:tcW w:w="567" w:type="dxa"/>
            <w:tcBorders>
              <w:top w:val="single" w:sz="4" w:space="0" w:color="auto"/>
              <w:bottom w:val="nil"/>
              <w:right w:val="nil"/>
            </w:tcBorders>
          </w:tcPr>
          <w:p w:rsidR="000B7A54" w:rsidRPr="006A1262" w:rsidRDefault="000B7A54" w:rsidP="00131268">
            <w:pPr>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3</w:t>
            </w:r>
          </w:p>
        </w:tc>
        <w:tc>
          <w:tcPr>
            <w:tcW w:w="4273" w:type="dxa"/>
            <w:tcBorders>
              <w:top w:val="single" w:sz="4" w:space="0" w:color="auto"/>
              <w:left w:val="single" w:sz="4" w:space="0" w:color="auto"/>
              <w:bottom w:val="nil"/>
              <w:right w:val="nil"/>
            </w:tcBorders>
          </w:tcPr>
          <w:p w:rsidR="000B7A54" w:rsidRPr="006A1262" w:rsidRDefault="000B7A54" w:rsidP="00131268">
            <w:pPr>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Доля благоустроенных дворовых территорий многоквартирных домов от общего количества дворовых территорий многоквартирных домов</w:t>
            </w:r>
          </w:p>
        </w:tc>
        <w:tc>
          <w:tcPr>
            <w:tcW w:w="991" w:type="dxa"/>
            <w:tcBorders>
              <w:top w:val="single" w:sz="4" w:space="0" w:color="auto"/>
              <w:left w:val="single" w:sz="4" w:space="0" w:color="auto"/>
              <w:bottom w:val="single" w:sz="4" w:space="0" w:color="auto"/>
              <w:right w:val="nil"/>
            </w:tcBorders>
            <w:vAlign w:val="center"/>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w:t>
            </w:r>
          </w:p>
        </w:tc>
        <w:tc>
          <w:tcPr>
            <w:tcW w:w="1386"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w:t>
            </w: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2"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5"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4"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r>
      <w:tr w:rsidR="00131268" w:rsidRPr="006A1262" w:rsidTr="000B7A54">
        <w:trPr>
          <w:trHeight w:val="1757"/>
        </w:trPr>
        <w:tc>
          <w:tcPr>
            <w:tcW w:w="567" w:type="dxa"/>
            <w:tcBorders>
              <w:top w:val="single" w:sz="4" w:space="0" w:color="auto"/>
              <w:bottom w:val="single" w:sz="4" w:space="0" w:color="auto"/>
              <w:right w:val="nil"/>
            </w:tcBorders>
          </w:tcPr>
          <w:p w:rsidR="000B7A54" w:rsidRPr="006A1262" w:rsidRDefault="000B7A54" w:rsidP="00131268">
            <w:pPr>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4</w:t>
            </w:r>
          </w:p>
        </w:tc>
        <w:tc>
          <w:tcPr>
            <w:tcW w:w="4273" w:type="dxa"/>
            <w:tcBorders>
              <w:top w:val="single" w:sz="4" w:space="0" w:color="auto"/>
              <w:left w:val="single" w:sz="4" w:space="0" w:color="auto"/>
              <w:bottom w:val="single" w:sz="4" w:space="0" w:color="auto"/>
              <w:right w:val="nil"/>
            </w:tcBorders>
          </w:tcPr>
          <w:p w:rsidR="000B7A54" w:rsidRPr="006A1262" w:rsidRDefault="000B7A54" w:rsidP="00131268">
            <w:pPr>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населения муниципального образования)</w:t>
            </w:r>
          </w:p>
        </w:tc>
        <w:tc>
          <w:tcPr>
            <w:tcW w:w="991" w:type="dxa"/>
            <w:tcBorders>
              <w:top w:val="single" w:sz="4" w:space="0" w:color="auto"/>
              <w:left w:val="single" w:sz="4" w:space="0" w:color="auto"/>
              <w:bottom w:val="single" w:sz="4" w:space="0" w:color="auto"/>
              <w:right w:val="nil"/>
            </w:tcBorders>
            <w:vAlign w:val="center"/>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w:t>
            </w:r>
          </w:p>
        </w:tc>
        <w:tc>
          <w:tcPr>
            <w:tcW w:w="1386"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w:t>
            </w: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2"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5"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4"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r>
      <w:tr w:rsidR="00131268" w:rsidRPr="006A1262" w:rsidTr="000B7A54">
        <w:trPr>
          <w:trHeight w:val="847"/>
        </w:trPr>
        <w:tc>
          <w:tcPr>
            <w:tcW w:w="567" w:type="dxa"/>
            <w:tcBorders>
              <w:top w:val="single" w:sz="4" w:space="0" w:color="auto"/>
              <w:bottom w:val="single" w:sz="4" w:space="0" w:color="auto"/>
              <w:right w:val="single" w:sz="4" w:space="0" w:color="auto"/>
            </w:tcBorders>
          </w:tcPr>
          <w:p w:rsidR="000B7A54" w:rsidRPr="006A1262" w:rsidRDefault="000B7A54" w:rsidP="00131268">
            <w:pPr>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5</w:t>
            </w:r>
          </w:p>
        </w:tc>
        <w:tc>
          <w:tcPr>
            <w:tcW w:w="4273" w:type="dxa"/>
            <w:tcBorders>
              <w:top w:val="single" w:sz="4" w:space="0" w:color="auto"/>
              <w:left w:val="single" w:sz="4" w:space="0" w:color="auto"/>
              <w:bottom w:val="single" w:sz="4" w:space="0" w:color="auto"/>
              <w:right w:val="single" w:sz="4" w:space="0" w:color="auto"/>
            </w:tcBorders>
          </w:tcPr>
          <w:p w:rsidR="000B7A54" w:rsidRPr="006A1262" w:rsidRDefault="000B7A54" w:rsidP="00131268">
            <w:pPr>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Количество реализованных комплексных проектов благоустройства общественных территорий</w:t>
            </w:r>
          </w:p>
        </w:tc>
        <w:tc>
          <w:tcPr>
            <w:tcW w:w="991" w:type="dxa"/>
            <w:tcBorders>
              <w:top w:val="single" w:sz="4" w:space="0" w:color="auto"/>
              <w:left w:val="single" w:sz="4" w:space="0" w:color="auto"/>
              <w:bottom w:val="single" w:sz="4" w:space="0" w:color="auto"/>
              <w:right w:val="nil"/>
            </w:tcBorders>
            <w:vAlign w:val="center"/>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ед.</w:t>
            </w:r>
          </w:p>
        </w:tc>
        <w:tc>
          <w:tcPr>
            <w:tcW w:w="1386"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w:t>
            </w: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2"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5"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4"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r>
      <w:tr w:rsidR="00131268" w:rsidRPr="006A1262" w:rsidTr="000B7A54">
        <w:trPr>
          <w:trHeight w:val="468"/>
        </w:trPr>
        <w:tc>
          <w:tcPr>
            <w:tcW w:w="567" w:type="dxa"/>
            <w:tcBorders>
              <w:top w:val="single" w:sz="4" w:space="0" w:color="auto"/>
              <w:bottom w:val="nil"/>
              <w:right w:val="nil"/>
            </w:tcBorders>
          </w:tcPr>
          <w:p w:rsidR="000B7A54" w:rsidRPr="006A1262" w:rsidRDefault="000B7A54" w:rsidP="00131268">
            <w:pPr>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6</w:t>
            </w:r>
          </w:p>
        </w:tc>
        <w:tc>
          <w:tcPr>
            <w:tcW w:w="4273" w:type="dxa"/>
            <w:tcBorders>
              <w:top w:val="single" w:sz="4" w:space="0" w:color="auto"/>
              <w:left w:val="single" w:sz="4" w:space="0" w:color="auto"/>
              <w:bottom w:val="nil"/>
              <w:right w:val="nil"/>
            </w:tcBorders>
          </w:tcPr>
          <w:p w:rsidR="000B7A54" w:rsidRPr="006A1262" w:rsidRDefault="000B7A54" w:rsidP="00131268">
            <w:pPr>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Площадь благоустроенных общественных территорий</w:t>
            </w:r>
          </w:p>
        </w:tc>
        <w:tc>
          <w:tcPr>
            <w:tcW w:w="991" w:type="dxa"/>
            <w:tcBorders>
              <w:top w:val="single" w:sz="4" w:space="0" w:color="auto"/>
              <w:left w:val="single" w:sz="4" w:space="0" w:color="auto"/>
              <w:bottom w:val="nil"/>
              <w:right w:val="single" w:sz="4" w:space="0" w:color="auto"/>
            </w:tcBorders>
            <w:vAlign w:val="center"/>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га.</w:t>
            </w:r>
          </w:p>
        </w:tc>
        <w:tc>
          <w:tcPr>
            <w:tcW w:w="1386"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w:t>
            </w: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2"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5"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4"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r>
      <w:tr w:rsidR="00131268" w:rsidRPr="006A1262" w:rsidTr="000B7A54">
        <w:trPr>
          <w:trHeight w:val="1017"/>
        </w:trPr>
        <w:tc>
          <w:tcPr>
            <w:tcW w:w="567" w:type="dxa"/>
            <w:tcBorders>
              <w:top w:val="single" w:sz="4" w:space="0" w:color="auto"/>
              <w:bottom w:val="nil"/>
              <w:right w:val="nil"/>
            </w:tcBorders>
          </w:tcPr>
          <w:p w:rsidR="000B7A54" w:rsidRPr="006A1262" w:rsidRDefault="000B7A54" w:rsidP="00131268">
            <w:pPr>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7</w:t>
            </w:r>
          </w:p>
        </w:tc>
        <w:tc>
          <w:tcPr>
            <w:tcW w:w="4273" w:type="dxa"/>
            <w:tcBorders>
              <w:top w:val="single" w:sz="4" w:space="0" w:color="auto"/>
              <w:left w:val="single" w:sz="4" w:space="0" w:color="auto"/>
              <w:bottom w:val="nil"/>
              <w:right w:val="nil"/>
            </w:tcBorders>
          </w:tcPr>
          <w:p w:rsidR="000B7A54" w:rsidRPr="006A1262" w:rsidRDefault="000B7A54" w:rsidP="00131268">
            <w:pPr>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Доля площади благоустроенных общественных территорий к общей площади общественных территорий</w:t>
            </w:r>
          </w:p>
        </w:tc>
        <w:tc>
          <w:tcPr>
            <w:tcW w:w="991" w:type="dxa"/>
            <w:tcBorders>
              <w:top w:val="single" w:sz="4" w:space="0" w:color="auto"/>
              <w:left w:val="single" w:sz="4" w:space="0" w:color="auto"/>
              <w:bottom w:val="nil"/>
              <w:right w:val="nil"/>
            </w:tcBorders>
            <w:vAlign w:val="center"/>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w:t>
            </w:r>
          </w:p>
        </w:tc>
        <w:tc>
          <w:tcPr>
            <w:tcW w:w="1386" w:type="dxa"/>
            <w:tcBorders>
              <w:top w:val="single" w:sz="4" w:space="0" w:color="auto"/>
              <w:left w:val="single" w:sz="4" w:space="0" w:color="auto"/>
              <w:bottom w:val="nil"/>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w:t>
            </w:r>
          </w:p>
        </w:tc>
        <w:tc>
          <w:tcPr>
            <w:tcW w:w="1273" w:type="dxa"/>
            <w:tcBorders>
              <w:top w:val="single" w:sz="4" w:space="0" w:color="auto"/>
              <w:left w:val="single" w:sz="4" w:space="0" w:color="auto"/>
              <w:bottom w:val="nil"/>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nil"/>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nil"/>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2" w:type="dxa"/>
            <w:tcBorders>
              <w:top w:val="single" w:sz="4" w:space="0" w:color="auto"/>
              <w:left w:val="single" w:sz="4" w:space="0" w:color="auto"/>
              <w:bottom w:val="nil"/>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5" w:type="dxa"/>
            <w:tcBorders>
              <w:top w:val="single" w:sz="4" w:space="0" w:color="auto"/>
              <w:left w:val="single" w:sz="4" w:space="0" w:color="auto"/>
              <w:bottom w:val="nil"/>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4" w:type="dxa"/>
            <w:tcBorders>
              <w:top w:val="single" w:sz="4" w:space="0" w:color="auto"/>
              <w:left w:val="single" w:sz="4" w:space="0" w:color="auto"/>
              <w:bottom w:val="nil"/>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r>
      <w:tr w:rsidR="00131268" w:rsidRPr="006A1262" w:rsidTr="000B7A54">
        <w:trPr>
          <w:trHeight w:val="848"/>
        </w:trPr>
        <w:tc>
          <w:tcPr>
            <w:tcW w:w="567" w:type="dxa"/>
            <w:tcBorders>
              <w:top w:val="single" w:sz="4" w:space="0" w:color="auto"/>
              <w:bottom w:val="single" w:sz="4" w:space="0" w:color="auto"/>
              <w:right w:val="nil"/>
            </w:tcBorders>
          </w:tcPr>
          <w:p w:rsidR="000B7A54" w:rsidRPr="006A1262" w:rsidRDefault="000B7A54" w:rsidP="00131268">
            <w:pPr>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lastRenderedPageBreak/>
              <w:t>8</w:t>
            </w:r>
          </w:p>
        </w:tc>
        <w:tc>
          <w:tcPr>
            <w:tcW w:w="4273" w:type="dxa"/>
            <w:tcBorders>
              <w:top w:val="single" w:sz="4" w:space="0" w:color="auto"/>
              <w:left w:val="single" w:sz="4" w:space="0" w:color="auto"/>
              <w:bottom w:val="single" w:sz="4" w:space="0" w:color="auto"/>
              <w:right w:val="nil"/>
            </w:tcBorders>
          </w:tcPr>
          <w:p w:rsidR="000B7A54" w:rsidRPr="006A1262" w:rsidRDefault="000B7A54" w:rsidP="00131268">
            <w:pPr>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Площадь благоустроенных общественных территорий, приходящихся на 1 жителя муниципального образования</w:t>
            </w:r>
          </w:p>
        </w:tc>
        <w:tc>
          <w:tcPr>
            <w:tcW w:w="991" w:type="dxa"/>
            <w:tcBorders>
              <w:top w:val="single" w:sz="4" w:space="0" w:color="auto"/>
              <w:left w:val="single" w:sz="4" w:space="0" w:color="auto"/>
              <w:bottom w:val="single" w:sz="4" w:space="0" w:color="auto"/>
              <w:right w:val="nil"/>
            </w:tcBorders>
            <w:vAlign w:val="center"/>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кв.м.</w:t>
            </w:r>
          </w:p>
        </w:tc>
        <w:tc>
          <w:tcPr>
            <w:tcW w:w="1386"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w:t>
            </w: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2"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5"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4"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r>
      <w:tr w:rsidR="00131268" w:rsidRPr="006A1262" w:rsidTr="000B7A54">
        <w:trPr>
          <w:trHeight w:val="3522"/>
        </w:trPr>
        <w:tc>
          <w:tcPr>
            <w:tcW w:w="567" w:type="dxa"/>
            <w:tcBorders>
              <w:top w:val="single" w:sz="4" w:space="0" w:color="auto"/>
              <w:bottom w:val="single" w:sz="4" w:space="0" w:color="auto"/>
              <w:right w:val="nil"/>
            </w:tcBorders>
          </w:tcPr>
          <w:p w:rsidR="000B7A54" w:rsidRPr="006A1262" w:rsidRDefault="000B7A54" w:rsidP="00131268">
            <w:pPr>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9</w:t>
            </w:r>
          </w:p>
        </w:tc>
        <w:tc>
          <w:tcPr>
            <w:tcW w:w="4273" w:type="dxa"/>
            <w:tcBorders>
              <w:top w:val="single" w:sz="4" w:space="0" w:color="auto"/>
              <w:left w:val="single" w:sz="4" w:space="0" w:color="auto"/>
              <w:bottom w:val="single" w:sz="4" w:space="0" w:color="auto"/>
              <w:right w:val="nil"/>
            </w:tcBorders>
          </w:tcPr>
          <w:p w:rsidR="000B7A54" w:rsidRPr="006A1262" w:rsidRDefault="000B7A54" w:rsidP="00131268">
            <w:pPr>
              <w:tabs>
                <w:tab w:val="left" w:pos="34"/>
              </w:tabs>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муниципального образования …………….</w:t>
            </w:r>
          </w:p>
        </w:tc>
        <w:tc>
          <w:tcPr>
            <w:tcW w:w="991" w:type="dxa"/>
            <w:tcBorders>
              <w:top w:val="single" w:sz="4" w:space="0" w:color="auto"/>
              <w:left w:val="single" w:sz="4" w:space="0" w:color="auto"/>
              <w:bottom w:val="single" w:sz="4" w:space="0" w:color="auto"/>
              <w:right w:val="nil"/>
            </w:tcBorders>
            <w:vAlign w:val="center"/>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ед.</w:t>
            </w:r>
          </w:p>
        </w:tc>
        <w:tc>
          <w:tcPr>
            <w:tcW w:w="1386"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w:t>
            </w: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2"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5"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4"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r>
      <w:tr w:rsidR="00131268" w:rsidRPr="006A1262" w:rsidTr="000B7A54">
        <w:trPr>
          <w:trHeight w:val="1422"/>
        </w:trPr>
        <w:tc>
          <w:tcPr>
            <w:tcW w:w="567" w:type="dxa"/>
            <w:tcBorders>
              <w:top w:val="single" w:sz="4" w:space="0" w:color="auto"/>
              <w:bottom w:val="single" w:sz="4" w:space="0" w:color="auto"/>
              <w:right w:val="nil"/>
            </w:tcBorders>
          </w:tcPr>
          <w:p w:rsidR="000B7A54" w:rsidRPr="006A1262" w:rsidRDefault="000B7A54" w:rsidP="00131268">
            <w:pPr>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10</w:t>
            </w:r>
          </w:p>
        </w:tc>
        <w:tc>
          <w:tcPr>
            <w:tcW w:w="4273" w:type="dxa"/>
            <w:tcBorders>
              <w:top w:val="single" w:sz="4" w:space="0" w:color="auto"/>
              <w:left w:val="single" w:sz="4" w:space="0" w:color="auto"/>
              <w:bottom w:val="single" w:sz="4" w:space="0" w:color="auto"/>
              <w:right w:val="nil"/>
            </w:tcBorders>
          </w:tcPr>
          <w:p w:rsidR="000B7A54" w:rsidRPr="006A1262" w:rsidRDefault="000B7A54" w:rsidP="00131268">
            <w:pPr>
              <w:tabs>
                <w:tab w:val="left" w:pos="34"/>
              </w:tabs>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 xml:space="preserve">Количество   </w:t>
            </w:r>
            <w:r w:rsidRPr="006A1262">
              <w:rPr>
                <w:rFonts w:ascii="Courier New" w:hAnsi="Courier New" w:cs="Courier New"/>
                <w:bCs/>
                <w:color w:val="000000" w:themeColor="text1"/>
                <w:sz w:val="20"/>
                <w:szCs w:val="20"/>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991" w:type="dxa"/>
            <w:tcBorders>
              <w:top w:val="single" w:sz="4" w:space="0" w:color="auto"/>
              <w:left w:val="single" w:sz="4" w:space="0" w:color="auto"/>
              <w:bottom w:val="single" w:sz="4" w:space="0" w:color="auto"/>
              <w:right w:val="nil"/>
            </w:tcBorders>
            <w:vAlign w:val="center"/>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ед.</w:t>
            </w:r>
          </w:p>
        </w:tc>
        <w:tc>
          <w:tcPr>
            <w:tcW w:w="1386"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w:t>
            </w: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2"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5"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4"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r>
      <w:tr w:rsidR="00131268" w:rsidRPr="006A1262" w:rsidTr="000B7A54">
        <w:trPr>
          <w:trHeight w:val="990"/>
        </w:trPr>
        <w:tc>
          <w:tcPr>
            <w:tcW w:w="567" w:type="dxa"/>
            <w:tcBorders>
              <w:top w:val="single" w:sz="4" w:space="0" w:color="auto"/>
              <w:bottom w:val="single" w:sz="4" w:space="0" w:color="auto"/>
              <w:right w:val="nil"/>
            </w:tcBorders>
          </w:tcPr>
          <w:p w:rsidR="000B7A54" w:rsidRPr="006A1262" w:rsidRDefault="000B7A54" w:rsidP="00131268">
            <w:pPr>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11</w:t>
            </w:r>
          </w:p>
        </w:tc>
        <w:tc>
          <w:tcPr>
            <w:tcW w:w="4273" w:type="dxa"/>
            <w:tcBorders>
              <w:top w:val="single" w:sz="4" w:space="0" w:color="auto"/>
              <w:left w:val="single" w:sz="4" w:space="0" w:color="auto"/>
              <w:bottom w:val="single" w:sz="4" w:space="0" w:color="auto"/>
              <w:right w:val="nil"/>
            </w:tcBorders>
          </w:tcPr>
          <w:p w:rsidR="000B7A54" w:rsidRPr="006A1262" w:rsidRDefault="000B7A54" w:rsidP="00131268">
            <w:pPr>
              <w:tabs>
                <w:tab w:val="left" w:pos="34"/>
              </w:tabs>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муниципального образования…………………</w:t>
            </w:r>
          </w:p>
        </w:tc>
        <w:tc>
          <w:tcPr>
            <w:tcW w:w="991" w:type="dxa"/>
            <w:tcBorders>
              <w:top w:val="single" w:sz="4" w:space="0" w:color="auto"/>
              <w:left w:val="single" w:sz="4" w:space="0" w:color="auto"/>
              <w:bottom w:val="single" w:sz="4" w:space="0" w:color="auto"/>
              <w:right w:val="nil"/>
            </w:tcBorders>
            <w:vAlign w:val="center"/>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ед.</w:t>
            </w:r>
          </w:p>
        </w:tc>
        <w:tc>
          <w:tcPr>
            <w:tcW w:w="1386"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w:t>
            </w: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2"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5"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4"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r>
      <w:tr w:rsidR="00131268" w:rsidRPr="006A1262" w:rsidTr="000B7A54">
        <w:trPr>
          <w:trHeight w:val="1400"/>
        </w:trPr>
        <w:tc>
          <w:tcPr>
            <w:tcW w:w="567" w:type="dxa"/>
            <w:tcBorders>
              <w:top w:val="single" w:sz="4" w:space="0" w:color="auto"/>
              <w:bottom w:val="single" w:sz="4" w:space="0" w:color="auto"/>
              <w:right w:val="nil"/>
            </w:tcBorders>
          </w:tcPr>
          <w:p w:rsidR="000B7A54" w:rsidRPr="006A1262" w:rsidRDefault="000B7A54" w:rsidP="00131268">
            <w:pPr>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lastRenderedPageBreak/>
              <w:t>12</w:t>
            </w:r>
          </w:p>
        </w:tc>
        <w:tc>
          <w:tcPr>
            <w:tcW w:w="4273" w:type="dxa"/>
            <w:tcBorders>
              <w:top w:val="single" w:sz="4" w:space="0" w:color="auto"/>
              <w:left w:val="single" w:sz="4" w:space="0" w:color="auto"/>
              <w:bottom w:val="single" w:sz="4" w:space="0" w:color="auto"/>
              <w:right w:val="nil"/>
            </w:tcBorders>
          </w:tcPr>
          <w:p w:rsidR="000B7A54" w:rsidRPr="006A1262" w:rsidRDefault="000B7A54" w:rsidP="00131268">
            <w:pPr>
              <w:tabs>
                <w:tab w:val="left" w:pos="34"/>
              </w:tabs>
              <w:spacing w:after="0" w:line="240" w:lineRule="auto"/>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p w:rsidR="000B7A54" w:rsidRPr="006A1262" w:rsidRDefault="000B7A54" w:rsidP="00131268">
            <w:pPr>
              <w:spacing w:after="0" w:line="240" w:lineRule="auto"/>
              <w:rPr>
                <w:rFonts w:ascii="Courier New" w:hAnsi="Courier New" w:cs="Courier New"/>
                <w:color w:val="000000" w:themeColor="text1"/>
                <w:sz w:val="20"/>
                <w:szCs w:val="20"/>
              </w:rPr>
            </w:pPr>
          </w:p>
        </w:tc>
        <w:tc>
          <w:tcPr>
            <w:tcW w:w="991" w:type="dxa"/>
            <w:tcBorders>
              <w:top w:val="single" w:sz="4" w:space="0" w:color="auto"/>
              <w:left w:val="single" w:sz="4" w:space="0" w:color="auto"/>
              <w:bottom w:val="single" w:sz="4" w:space="0" w:color="auto"/>
              <w:right w:val="nil"/>
            </w:tcBorders>
            <w:vAlign w:val="center"/>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чел</w:t>
            </w:r>
          </w:p>
        </w:tc>
        <w:tc>
          <w:tcPr>
            <w:tcW w:w="1386"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r w:rsidRPr="006A1262">
              <w:rPr>
                <w:rFonts w:ascii="Courier New" w:hAnsi="Courier New" w:cs="Courier New"/>
                <w:color w:val="000000" w:themeColor="text1"/>
                <w:sz w:val="20"/>
                <w:szCs w:val="20"/>
              </w:rPr>
              <w:t>-</w:t>
            </w: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3"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272"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5"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c>
          <w:tcPr>
            <w:tcW w:w="1414" w:type="dxa"/>
            <w:tcBorders>
              <w:top w:val="single" w:sz="4" w:space="0" w:color="auto"/>
              <w:left w:val="single" w:sz="4" w:space="0" w:color="auto"/>
              <w:bottom w:val="single" w:sz="4" w:space="0" w:color="auto"/>
            </w:tcBorders>
          </w:tcPr>
          <w:p w:rsidR="000B7A54" w:rsidRPr="006A1262" w:rsidRDefault="000B7A54" w:rsidP="00131268">
            <w:pPr>
              <w:spacing w:after="0" w:line="240" w:lineRule="auto"/>
              <w:jc w:val="center"/>
              <w:rPr>
                <w:rFonts w:ascii="Courier New" w:hAnsi="Courier New" w:cs="Courier New"/>
                <w:color w:val="000000" w:themeColor="text1"/>
                <w:sz w:val="20"/>
                <w:szCs w:val="20"/>
              </w:rPr>
            </w:pPr>
          </w:p>
        </w:tc>
      </w:tr>
    </w:tbl>
    <w:p w:rsidR="000B7A54" w:rsidRPr="00131268" w:rsidRDefault="000B7A54"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sectPr w:rsidR="000B7A54" w:rsidRPr="00131268" w:rsidSect="00131268">
          <w:type w:val="continuous"/>
          <w:pgSz w:w="16838" w:h="11906" w:orient="landscape"/>
          <w:pgMar w:top="1134" w:right="850" w:bottom="1134" w:left="1701" w:header="708" w:footer="708" w:gutter="0"/>
          <w:cols w:space="708"/>
          <w:docGrid w:linePitch="360"/>
        </w:sectPr>
      </w:pPr>
    </w:p>
    <w:p w:rsidR="000B7A54" w:rsidRPr="006A1262" w:rsidRDefault="006A1262" w:rsidP="006A1262">
      <w:pPr>
        <w:pStyle w:val="1"/>
        <w:spacing w:before="0" w:beforeAutospacing="0" w:after="0" w:afterAutospacing="0"/>
        <w:jc w:val="center"/>
        <w:rPr>
          <w:rFonts w:ascii="Arial" w:hAnsi="Arial" w:cs="Arial"/>
          <w:color w:val="000000" w:themeColor="text1"/>
          <w:sz w:val="24"/>
          <w:szCs w:val="24"/>
        </w:rPr>
      </w:pPr>
      <w:r w:rsidRPr="006A1262">
        <w:rPr>
          <w:rFonts w:ascii="Arial" w:hAnsi="Arial" w:cs="Arial"/>
          <w:color w:val="000000" w:themeColor="text1"/>
          <w:sz w:val="24"/>
          <w:szCs w:val="24"/>
        </w:rPr>
        <w:lastRenderedPageBreak/>
        <w:t>СРОК РЕАЛИЗАЦИИ МУНИЦИПАЛЬНОЙ ПРОГРАММЫ: 2018-2024 ГОДЫ.</w:t>
      </w:r>
    </w:p>
    <w:p w:rsidR="00CF1BB8" w:rsidRPr="006A1262" w:rsidRDefault="00CF1BB8" w:rsidP="006A1262">
      <w:pPr>
        <w:shd w:val="clear" w:color="auto" w:fill="FFFFFF"/>
        <w:spacing w:after="0" w:line="240" w:lineRule="auto"/>
        <w:ind w:firstLine="709"/>
        <w:jc w:val="center"/>
        <w:rPr>
          <w:rFonts w:ascii="Arial" w:eastAsia="Times New Roman" w:hAnsi="Arial" w:cs="Arial"/>
          <w:b/>
          <w:color w:val="000000" w:themeColor="text1"/>
          <w:sz w:val="24"/>
          <w:szCs w:val="24"/>
          <w:lang w:eastAsia="ru-RU"/>
        </w:rPr>
      </w:pPr>
    </w:p>
    <w:p w:rsidR="00CF1BB8" w:rsidRPr="006A1262" w:rsidRDefault="006A1262" w:rsidP="006A1262">
      <w:pPr>
        <w:numPr>
          <w:ilvl w:val="0"/>
          <w:numId w:val="5"/>
        </w:numPr>
        <w:shd w:val="clear" w:color="auto" w:fill="FFFFFF"/>
        <w:spacing w:after="0" w:line="240" w:lineRule="auto"/>
        <w:ind w:left="0" w:firstLine="0"/>
        <w:jc w:val="center"/>
        <w:rPr>
          <w:rFonts w:ascii="Arial" w:eastAsia="Times New Roman" w:hAnsi="Arial" w:cs="Arial"/>
          <w:b/>
          <w:color w:val="000000" w:themeColor="text1"/>
          <w:sz w:val="24"/>
          <w:szCs w:val="24"/>
          <w:lang w:eastAsia="ru-RU"/>
        </w:rPr>
      </w:pPr>
      <w:r w:rsidRPr="006A1262">
        <w:rPr>
          <w:rFonts w:ascii="Arial" w:eastAsia="Times New Roman" w:hAnsi="Arial" w:cs="Arial"/>
          <w:b/>
          <w:bCs/>
          <w:color w:val="000000" w:themeColor="text1"/>
          <w:sz w:val="24"/>
          <w:szCs w:val="24"/>
          <w:lang w:eastAsia="ru-RU"/>
        </w:rPr>
        <w:t>ХАРАКТЕРИСТИКА ОСНОВНЫХ МЕРОПРИЯТИЙ МУНИЦИПАЛЬНОЙ ПРОГРАММЫ</w:t>
      </w:r>
    </w:p>
    <w:p w:rsidR="006A1262" w:rsidRPr="006A1262" w:rsidRDefault="006A1262" w:rsidP="006A1262">
      <w:pPr>
        <w:shd w:val="clear" w:color="auto" w:fill="FFFFFF"/>
        <w:spacing w:after="0" w:line="240" w:lineRule="auto"/>
        <w:rPr>
          <w:rFonts w:ascii="Arial" w:eastAsia="Times New Roman" w:hAnsi="Arial" w:cs="Arial"/>
          <w:b/>
          <w:color w:val="000000" w:themeColor="text1"/>
          <w:sz w:val="24"/>
          <w:szCs w:val="24"/>
          <w:lang w:eastAsia="ru-RU"/>
        </w:rPr>
      </w:pPr>
    </w:p>
    <w:p w:rsidR="00C33040" w:rsidRPr="006A1262" w:rsidRDefault="00D41ED3"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
          <w:bCs/>
          <w:color w:val="000000" w:themeColor="text1"/>
          <w:sz w:val="24"/>
          <w:szCs w:val="24"/>
        </w:rPr>
        <w:t>Мероприятие 1</w:t>
      </w:r>
      <w:r w:rsidRPr="006A1262">
        <w:rPr>
          <w:rFonts w:ascii="Arial" w:hAnsi="Arial" w:cs="Arial"/>
          <w:bCs/>
          <w:color w:val="000000" w:themeColor="text1"/>
          <w:sz w:val="24"/>
          <w:szCs w:val="24"/>
        </w:rPr>
        <w:t xml:space="preserve">. </w:t>
      </w:r>
      <w:r w:rsidRPr="006A1262">
        <w:rPr>
          <w:rFonts w:ascii="Arial" w:hAnsi="Arial" w:cs="Arial"/>
          <w:b/>
          <w:bCs/>
          <w:color w:val="000000" w:themeColor="text1"/>
          <w:sz w:val="24"/>
          <w:szCs w:val="24"/>
        </w:rPr>
        <w:t xml:space="preserve">Благоустройство дворовой территории многоквартирного дома. </w:t>
      </w:r>
      <w:r w:rsidR="00C33040" w:rsidRPr="006A1262">
        <w:rPr>
          <w:rFonts w:ascii="Arial" w:hAnsi="Arial" w:cs="Arial"/>
          <w:bCs/>
          <w:color w:val="000000" w:themeColor="text1"/>
          <w:sz w:val="24"/>
          <w:szCs w:val="24"/>
        </w:rPr>
        <w:t>Благоустройство дворовой территории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Минимальный перечень работ по благоустройству дворовых территорий включает следующие виды работ:</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1) ремонт дворовых проездов;</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2) обеспечение освещения дворовых территорий многоквартирных домов;</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3) установка скамеек;</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4) установка урн.</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Визуализированный перечень образцов элементов благоустройства, предлагаемый к размещению на дворовой территории, установлен в приложении 1.</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Дополнительный перечень работ по благоустройству дворовых территорий включает следующие виды работ:</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1) оборудование детских площадок;</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2) оборудование спортивных площадок;</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3) оборудование автомобильных парковок;</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4) озеленение территорий;</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5) обустройство площадок для выгула домашних животных;</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6) обустройство площадок для отдыха;</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7) обустройство контейнерных площадок;</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8) обустройство ограждений;</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9) устройство открытого лотка для отвода дождевых и талых вод;</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10) устройство искусственных дорожных неровностей с установкой соответствующих дорожных знаков;</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11) иные виды работ.</w:t>
      </w:r>
    </w:p>
    <w:p w:rsidR="00C33040" w:rsidRPr="006A1262" w:rsidRDefault="00C33040" w:rsidP="006A1262">
      <w:pPr>
        <w:spacing w:after="0" w:line="240" w:lineRule="auto"/>
        <w:ind w:firstLine="709"/>
        <w:contextualSpacing/>
        <w:jc w:val="both"/>
        <w:rPr>
          <w:rFonts w:ascii="Arial" w:hAnsi="Arial" w:cs="Arial"/>
          <w:bCs/>
          <w:color w:val="000000" w:themeColor="text1"/>
          <w:sz w:val="24"/>
          <w:szCs w:val="24"/>
        </w:rPr>
      </w:pPr>
      <w:r w:rsidRPr="006A1262">
        <w:rPr>
          <w:rFonts w:ascii="Arial" w:hAnsi="Arial" w:cs="Arial"/>
          <w:bCs/>
          <w:color w:val="000000" w:themeColor="text1"/>
          <w:sz w:val="24"/>
          <w:szCs w:val="24"/>
        </w:rPr>
        <w:t xml:space="preserve">При выполнении видов работ, включенных в минимальный и дополнительный перечни, обязательным является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w:t>
      </w:r>
    </w:p>
    <w:p w:rsidR="00C33040" w:rsidRPr="006A1262" w:rsidRDefault="00C33040"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t>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C33040" w:rsidRPr="006A1262" w:rsidRDefault="00C33040"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t>Трудовое участие заинтересованных лиц реализуется в форме субботника.</w:t>
      </w:r>
    </w:p>
    <w:p w:rsidR="00C33040" w:rsidRPr="006A1262" w:rsidRDefault="00C33040"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t>Под субботником в настоящем Положении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p>
    <w:p w:rsidR="00C33040" w:rsidRPr="006A1262" w:rsidRDefault="00C33040"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t>Доля трудового участия заинтересованных лиц устанавливается в размере одного субботника для каждой дворовой территории.</w:t>
      </w:r>
    </w:p>
    <w:p w:rsidR="00C33040" w:rsidRPr="006A1262" w:rsidRDefault="00C33040"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lastRenderedPageBreak/>
        <w:t>При выполнении видов работ, включенных в дополнительный перечень, обязательным является:</w:t>
      </w:r>
    </w:p>
    <w:p w:rsidR="00C33040" w:rsidRPr="006A1262" w:rsidRDefault="00C33040" w:rsidP="006A1262">
      <w:pPr>
        <w:tabs>
          <w:tab w:val="left" w:pos="8610"/>
        </w:tabs>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t>финансовое участие заинтересованных лиц;</w:t>
      </w:r>
      <w:r w:rsidRPr="006A1262">
        <w:rPr>
          <w:rFonts w:ascii="Arial" w:hAnsi="Arial" w:cs="Arial"/>
          <w:color w:val="000000" w:themeColor="text1"/>
          <w:sz w:val="24"/>
          <w:szCs w:val="24"/>
        </w:rPr>
        <w:tab/>
      </w:r>
    </w:p>
    <w:p w:rsidR="00C33040" w:rsidRPr="006A1262" w:rsidRDefault="00C33040"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t>Софинансирование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C33040" w:rsidRPr="006A1262" w:rsidRDefault="00C33040"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t>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C33040" w:rsidRPr="006A1262" w:rsidRDefault="00C33040"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t xml:space="preserve">Финансовое участие заинтересованных лиц реализуется в форме софинансирования мероприятий по благоустройству дворовых территорий. </w:t>
      </w:r>
    </w:p>
    <w:p w:rsidR="00C33040" w:rsidRPr="006A1262" w:rsidRDefault="00C33040"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t>Доля финансового участия заинтересованных лиц устанавливается не менее 5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 – Постановление № 106) и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w:t>
      </w:r>
    </w:p>
    <w:p w:rsidR="00C33040" w:rsidRPr="006A1262" w:rsidRDefault="00C33040" w:rsidP="006A1262">
      <w:pPr>
        <w:spacing w:after="0" w:line="240" w:lineRule="auto"/>
        <w:ind w:firstLine="709"/>
        <w:jc w:val="both"/>
        <w:rPr>
          <w:rFonts w:ascii="Arial" w:hAnsi="Arial" w:cs="Arial"/>
          <w:bCs/>
          <w:color w:val="000000" w:themeColor="text1"/>
          <w:sz w:val="24"/>
          <w:szCs w:val="24"/>
        </w:rPr>
      </w:pP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Трудовое участие заинтересованных лиц реализуется в форме субботника.</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Под субботником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Доля трудового участия заинтересованных лиц устанавливается в размере одного субботника для каждой дворовой территории многоквартирного дома.</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Выполнение работ из дополнительного перечня без выполнения работ из минимального перечня не допускается.</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Адресный перечень дворовых территорий многоквартирных домов, подлежащих благоустройству в 2018-2024 году (приложение 2)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 xml:space="preserve">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 Тулюшского муниципального образования. </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lastRenderedPageBreak/>
        <w:t>Нормативная стоимость (единичные расценки) работ по благоустройству дворовых территорий, входящих в минимальный и дополнительный перечни таких работ, установлена в приложении 1.</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Мероприятия по благоустройству дворовых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C33040" w:rsidRPr="006A1262" w:rsidRDefault="00C33040"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приложении 3.</w:t>
      </w:r>
    </w:p>
    <w:p w:rsidR="00D41ED3" w:rsidRPr="006A1262" w:rsidRDefault="00D41ED3" w:rsidP="006A1262">
      <w:pPr>
        <w:spacing w:after="0" w:line="240" w:lineRule="auto"/>
        <w:ind w:firstLine="709"/>
        <w:jc w:val="both"/>
        <w:rPr>
          <w:rFonts w:ascii="Arial" w:hAnsi="Arial" w:cs="Arial"/>
          <w:b/>
          <w:bCs/>
          <w:color w:val="000000" w:themeColor="text1"/>
          <w:sz w:val="24"/>
          <w:szCs w:val="24"/>
        </w:rPr>
      </w:pPr>
      <w:r w:rsidRPr="006A1262">
        <w:rPr>
          <w:rFonts w:ascii="Arial" w:hAnsi="Arial" w:cs="Arial"/>
          <w:b/>
          <w:bCs/>
          <w:color w:val="000000" w:themeColor="text1"/>
          <w:sz w:val="24"/>
          <w:szCs w:val="24"/>
        </w:rPr>
        <w:t>Мероприятие 2. Благоустройство общественных территорий.</w:t>
      </w:r>
    </w:p>
    <w:p w:rsidR="00D41ED3" w:rsidRPr="006A1262" w:rsidRDefault="00D41ED3" w:rsidP="006A1262">
      <w:pPr>
        <w:spacing w:after="0" w:line="240" w:lineRule="auto"/>
        <w:ind w:firstLine="709"/>
        <w:jc w:val="both"/>
        <w:rPr>
          <w:rFonts w:ascii="Arial" w:hAnsi="Arial" w:cs="Arial"/>
          <w:bCs/>
          <w:color w:val="000000" w:themeColor="text1"/>
          <w:sz w:val="24"/>
          <w:szCs w:val="24"/>
        </w:rPr>
      </w:pPr>
      <w:r w:rsidRPr="006A1262">
        <w:rPr>
          <w:rFonts w:ascii="Arial" w:hAnsi="Arial" w:cs="Arial"/>
          <w:bCs/>
          <w:color w:val="000000" w:themeColor="text1"/>
          <w:sz w:val="24"/>
          <w:szCs w:val="24"/>
        </w:rPr>
        <w:t>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
    <w:p w:rsidR="00D41ED3" w:rsidRPr="006A1262" w:rsidRDefault="00D41ED3" w:rsidP="006A1262">
      <w:pPr>
        <w:spacing w:after="0" w:line="240" w:lineRule="auto"/>
        <w:ind w:firstLine="709"/>
        <w:jc w:val="both"/>
        <w:rPr>
          <w:rFonts w:ascii="Arial" w:hAnsi="Arial" w:cs="Arial"/>
          <w:color w:val="000000" w:themeColor="text1"/>
          <w:sz w:val="24"/>
          <w:szCs w:val="24"/>
        </w:rPr>
      </w:pPr>
      <w:r w:rsidRPr="006A1262">
        <w:rPr>
          <w:rFonts w:ascii="Arial" w:hAnsi="Arial" w:cs="Arial"/>
          <w:color w:val="000000" w:themeColor="text1"/>
          <w:sz w:val="24"/>
          <w:szCs w:val="24"/>
        </w:rPr>
        <w:t>Адресный перечень общественных территорий, подлежащих благоустройству в 2018-2024 году (приложение 4), формируется исходя из 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w:t>
      </w:r>
    </w:p>
    <w:p w:rsidR="00D41ED3" w:rsidRPr="006A1262" w:rsidRDefault="00D41ED3" w:rsidP="006A1262">
      <w:pPr>
        <w:spacing w:after="0" w:line="240" w:lineRule="auto"/>
        <w:ind w:firstLine="709"/>
        <w:jc w:val="both"/>
        <w:rPr>
          <w:rFonts w:ascii="Arial" w:hAnsi="Arial" w:cs="Arial"/>
          <w:color w:val="000000" w:themeColor="text1"/>
          <w:sz w:val="24"/>
          <w:szCs w:val="24"/>
        </w:rPr>
      </w:pPr>
      <w:r w:rsidRPr="006A1262">
        <w:rPr>
          <w:rFonts w:ascii="Arial" w:hAnsi="Arial" w:cs="Arial"/>
          <w:color w:val="000000" w:themeColor="text1"/>
          <w:sz w:val="24"/>
          <w:szCs w:val="24"/>
        </w:rPr>
        <w:t xml:space="preserve">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утвержденную постановлением администрации Тулюшского   сельского поселения. </w:t>
      </w:r>
    </w:p>
    <w:p w:rsidR="00D41ED3" w:rsidRPr="006A1262" w:rsidRDefault="00D41ED3" w:rsidP="006A1262">
      <w:pPr>
        <w:spacing w:after="0" w:line="240" w:lineRule="auto"/>
        <w:ind w:firstLine="709"/>
        <w:jc w:val="both"/>
        <w:rPr>
          <w:rFonts w:ascii="Arial" w:hAnsi="Arial" w:cs="Arial"/>
          <w:color w:val="000000" w:themeColor="text1"/>
          <w:sz w:val="24"/>
          <w:szCs w:val="24"/>
        </w:rPr>
      </w:pPr>
      <w:r w:rsidRPr="006A1262">
        <w:rPr>
          <w:rFonts w:ascii="Arial" w:hAnsi="Arial" w:cs="Arial"/>
          <w:color w:val="000000" w:themeColor="text1"/>
          <w:sz w:val="24"/>
          <w:szCs w:val="24"/>
        </w:rPr>
        <w:t>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D41ED3" w:rsidRPr="006A1262" w:rsidRDefault="00D41ED3" w:rsidP="006A1262">
      <w:pPr>
        <w:spacing w:after="0" w:line="240" w:lineRule="auto"/>
        <w:ind w:firstLine="709"/>
        <w:jc w:val="both"/>
        <w:rPr>
          <w:rFonts w:ascii="Arial" w:hAnsi="Arial" w:cs="Arial"/>
          <w:color w:val="000000" w:themeColor="text1"/>
          <w:sz w:val="24"/>
          <w:szCs w:val="24"/>
        </w:rPr>
      </w:pPr>
      <w:r w:rsidRPr="006A1262">
        <w:rPr>
          <w:rFonts w:ascii="Arial" w:hAnsi="Arial" w:cs="Arial"/>
          <w:color w:val="000000" w:themeColor="text1"/>
          <w:sz w:val="24"/>
          <w:szCs w:val="24"/>
        </w:rPr>
        <w:t>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Тулюшского сельского поселения.</w:t>
      </w:r>
    </w:p>
    <w:p w:rsidR="00D41ED3" w:rsidRPr="006A1262" w:rsidRDefault="00D41ED3" w:rsidP="006A1262">
      <w:pPr>
        <w:spacing w:after="0" w:line="240" w:lineRule="auto"/>
        <w:ind w:firstLine="709"/>
        <w:jc w:val="both"/>
        <w:rPr>
          <w:rFonts w:ascii="Arial" w:hAnsi="Arial" w:cs="Arial"/>
          <w:color w:val="000000" w:themeColor="text1"/>
          <w:sz w:val="24"/>
          <w:szCs w:val="24"/>
        </w:rPr>
      </w:pPr>
    </w:p>
    <w:p w:rsidR="00D41ED3" w:rsidRPr="006A1262" w:rsidRDefault="00D41ED3" w:rsidP="006A1262">
      <w:pPr>
        <w:tabs>
          <w:tab w:val="left" w:pos="34"/>
        </w:tabs>
        <w:spacing w:after="0" w:line="240" w:lineRule="auto"/>
        <w:ind w:firstLine="709"/>
        <w:jc w:val="both"/>
        <w:rPr>
          <w:rFonts w:ascii="Arial" w:hAnsi="Arial" w:cs="Arial"/>
          <w:b/>
          <w:color w:val="000000" w:themeColor="text1"/>
          <w:sz w:val="24"/>
          <w:szCs w:val="24"/>
        </w:rPr>
      </w:pPr>
      <w:r w:rsidRPr="006A1262">
        <w:rPr>
          <w:rFonts w:ascii="Arial" w:hAnsi="Arial" w:cs="Arial"/>
          <w:b/>
          <w:color w:val="000000" w:themeColor="text1"/>
          <w:sz w:val="24"/>
          <w:szCs w:val="24"/>
        </w:rPr>
        <w:t>Мероприятие 3</w:t>
      </w:r>
      <w:r w:rsidRPr="006A1262">
        <w:rPr>
          <w:rFonts w:ascii="Arial" w:hAnsi="Arial" w:cs="Arial"/>
          <w:color w:val="000000" w:themeColor="text1"/>
          <w:sz w:val="24"/>
          <w:szCs w:val="24"/>
        </w:rPr>
        <w:t xml:space="preserve">. </w:t>
      </w:r>
      <w:r w:rsidRPr="006A1262">
        <w:rPr>
          <w:rFonts w:ascii="Arial" w:hAnsi="Arial" w:cs="Arial"/>
          <w:b/>
          <w:color w:val="000000" w:themeColor="text1"/>
          <w:sz w:val="24"/>
          <w:szCs w:val="24"/>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D41ED3" w:rsidRPr="006A1262" w:rsidRDefault="00D41ED3" w:rsidP="006A1262">
      <w:pPr>
        <w:tabs>
          <w:tab w:val="left" w:pos="34"/>
        </w:tabs>
        <w:spacing w:after="0" w:line="240" w:lineRule="auto"/>
        <w:ind w:firstLine="709"/>
        <w:jc w:val="both"/>
        <w:rPr>
          <w:rFonts w:ascii="Arial" w:hAnsi="Arial" w:cs="Arial"/>
          <w:color w:val="000000" w:themeColor="text1"/>
          <w:sz w:val="24"/>
          <w:szCs w:val="24"/>
        </w:rPr>
      </w:pPr>
      <w:r w:rsidRPr="006A1262">
        <w:rPr>
          <w:rFonts w:ascii="Arial" w:hAnsi="Arial" w:cs="Arial"/>
          <w:color w:val="000000" w:themeColor="text1"/>
          <w:sz w:val="24"/>
          <w:szCs w:val="24"/>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благоустройству (приложение 5), формируется исходя из физического состояния объектов, определенного по </w:t>
      </w:r>
      <w:r w:rsidRPr="006A1262">
        <w:rPr>
          <w:rFonts w:ascii="Arial" w:hAnsi="Arial" w:cs="Arial"/>
          <w:color w:val="000000" w:themeColor="text1"/>
          <w:sz w:val="24"/>
          <w:szCs w:val="24"/>
        </w:rPr>
        <w:lastRenderedPageBreak/>
        <w:t>результатам инвентаризации, проведенной в порядке, установленном министерством жилищной политики, энергетики и транспорта Иркутской области.</w:t>
      </w:r>
    </w:p>
    <w:p w:rsidR="00D41ED3" w:rsidRDefault="00D41ED3" w:rsidP="006A1262">
      <w:pPr>
        <w:tabs>
          <w:tab w:val="left" w:pos="34"/>
        </w:tabs>
        <w:spacing w:after="0" w:line="240" w:lineRule="auto"/>
        <w:ind w:firstLine="709"/>
        <w:jc w:val="both"/>
        <w:rPr>
          <w:rFonts w:ascii="Arial" w:hAnsi="Arial" w:cs="Arial"/>
          <w:color w:val="000000" w:themeColor="text1"/>
          <w:sz w:val="24"/>
          <w:szCs w:val="24"/>
        </w:rPr>
      </w:pPr>
      <w:r w:rsidRPr="006A1262">
        <w:rPr>
          <w:rFonts w:ascii="Arial" w:hAnsi="Arial" w:cs="Arial"/>
          <w:color w:val="000000" w:themeColor="text1"/>
          <w:sz w:val="24"/>
          <w:szCs w:val="24"/>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 Тулюшского муниципального образования, на основании заключенных соглашений с администрацией  Тулюшск</w:t>
      </w:r>
      <w:r w:rsidR="006A1262">
        <w:rPr>
          <w:rFonts w:ascii="Arial" w:hAnsi="Arial" w:cs="Arial"/>
          <w:color w:val="000000" w:themeColor="text1"/>
          <w:sz w:val="24"/>
          <w:szCs w:val="24"/>
        </w:rPr>
        <w:t>ого муниципального образования.</w:t>
      </w:r>
    </w:p>
    <w:p w:rsidR="00D41ED3" w:rsidRPr="006A1262" w:rsidRDefault="00D41ED3" w:rsidP="006A1262">
      <w:pPr>
        <w:tabs>
          <w:tab w:val="left" w:pos="34"/>
        </w:tabs>
        <w:spacing w:after="0" w:line="240" w:lineRule="auto"/>
        <w:ind w:firstLine="709"/>
        <w:jc w:val="both"/>
        <w:rPr>
          <w:rFonts w:ascii="Arial" w:hAnsi="Arial" w:cs="Arial"/>
          <w:b/>
          <w:color w:val="000000" w:themeColor="text1"/>
          <w:sz w:val="24"/>
          <w:szCs w:val="24"/>
        </w:rPr>
      </w:pPr>
    </w:p>
    <w:p w:rsidR="00D41ED3" w:rsidRPr="006A1262" w:rsidRDefault="00D41ED3" w:rsidP="006A1262">
      <w:pPr>
        <w:tabs>
          <w:tab w:val="left" w:pos="34"/>
        </w:tabs>
        <w:spacing w:after="0" w:line="240" w:lineRule="auto"/>
        <w:ind w:firstLine="709"/>
        <w:jc w:val="both"/>
        <w:rPr>
          <w:rFonts w:ascii="Arial" w:hAnsi="Arial" w:cs="Arial"/>
          <w:b/>
          <w:color w:val="000000" w:themeColor="text1"/>
          <w:sz w:val="24"/>
          <w:szCs w:val="24"/>
        </w:rPr>
      </w:pPr>
      <w:r w:rsidRPr="006A1262">
        <w:rPr>
          <w:rFonts w:ascii="Arial" w:hAnsi="Arial" w:cs="Arial"/>
          <w:b/>
          <w:color w:val="000000" w:themeColor="text1"/>
          <w:sz w:val="24"/>
          <w:szCs w:val="24"/>
        </w:rPr>
        <w:t>Мероприятие 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D41ED3" w:rsidRPr="006A1262" w:rsidRDefault="00D41ED3" w:rsidP="006A1262">
      <w:pPr>
        <w:tabs>
          <w:tab w:val="left" w:pos="34"/>
        </w:tabs>
        <w:spacing w:after="0" w:line="240" w:lineRule="auto"/>
        <w:ind w:firstLine="709"/>
        <w:jc w:val="both"/>
        <w:rPr>
          <w:rFonts w:ascii="Arial" w:hAnsi="Arial" w:cs="Arial"/>
          <w:color w:val="000000" w:themeColor="text1"/>
          <w:sz w:val="24"/>
          <w:szCs w:val="24"/>
        </w:rPr>
      </w:pPr>
      <w:r w:rsidRPr="006A1262">
        <w:rPr>
          <w:rFonts w:ascii="Arial" w:hAnsi="Arial" w:cs="Arial"/>
          <w:color w:val="000000" w:themeColor="text1"/>
          <w:sz w:val="24"/>
          <w:szCs w:val="24"/>
        </w:rPr>
        <w:tab/>
        <w:t>Мероприятия по инвентаризации уровня благоустройства индивидуальных жилых домов и земельных участков, предоставленных для их размещения, проводятся инвентаризационной комиссией, созданной   муниципальным правовым актом, в порядке, установленном министерством жилищной политики, энергетики и транспорта Иркутской области.</w:t>
      </w:r>
    </w:p>
    <w:p w:rsidR="00D41ED3" w:rsidRPr="006A1262" w:rsidRDefault="00D41ED3" w:rsidP="006A1262">
      <w:pPr>
        <w:tabs>
          <w:tab w:val="left" w:pos="34"/>
        </w:tabs>
        <w:spacing w:after="0" w:line="240" w:lineRule="auto"/>
        <w:ind w:firstLine="709"/>
        <w:jc w:val="both"/>
        <w:rPr>
          <w:rFonts w:ascii="Arial" w:hAnsi="Arial" w:cs="Arial"/>
          <w:color w:val="000000" w:themeColor="text1"/>
          <w:sz w:val="24"/>
          <w:szCs w:val="24"/>
        </w:rPr>
      </w:pPr>
    </w:p>
    <w:p w:rsidR="00D41ED3" w:rsidRPr="006A1262" w:rsidRDefault="00D41ED3" w:rsidP="006A1262">
      <w:pPr>
        <w:tabs>
          <w:tab w:val="left" w:pos="34"/>
        </w:tabs>
        <w:spacing w:after="0" w:line="240" w:lineRule="auto"/>
        <w:ind w:firstLine="709"/>
        <w:jc w:val="both"/>
        <w:rPr>
          <w:rFonts w:ascii="Arial" w:hAnsi="Arial" w:cs="Arial"/>
          <w:b/>
          <w:color w:val="000000" w:themeColor="text1"/>
          <w:sz w:val="24"/>
          <w:szCs w:val="24"/>
        </w:rPr>
      </w:pPr>
      <w:r w:rsidRPr="006A1262">
        <w:rPr>
          <w:rFonts w:ascii="Arial" w:hAnsi="Arial" w:cs="Arial"/>
          <w:b/>
          <w:color w:val="000000" w:themeColor="text1"/>
          <w:sz w:val="24"/>
          <w:szCs w:val="24"/>
        </w:rPr>
        <w:tab/>
        <w:t>Мероприятие 5. Благоустройство индивидуальных жилых домов и земельных участков, предоставленных для их размещения.</w:t>
      </w:r>
    </w:p>
    <w:p w:rsidR="00D41ED3" w:rsidRPr="006A1262" w:rsidRDefault="00D41ED3" w:rsidP="006A1262">
      <w:pPr>
        <w:tabs>
          <w:tab w:val="left" w:pos="34"/>
        </w:tabs>
        <w:spacing w:after="0" w:line="240" w:lineRule="auto"/>
        <w:ind w:firstLine="709"/>
        <w:jc w:val="both"/>
        <w:rPr>
          <w:rFonts w:ascii="Arial" w:hAnsi="Arial" w:cs="Arial"/>
          <w:color w:val="000000" w:themeColor="text1"/>
          <w:sz w:val="24"/>
          <w:szCs w:val="24"/>
        </w:rPr>
      </w:pPr>
      <w:r w:rsidRPr="006A1262">
        <w:rPr>
          <w:rFonts w:ascii="Arial" w:hAnsi="Arial" w:cs="Arial"/>
          <w:color w:val="000000" w:themeColor="text1"/>
          <w:sz w:val="24"/>
          <w:szCs w:val="24"/>
        </w:rPr>
        <w:t>Адресный перечень ИЖС, подлежащих благоустройству не позднее 2020 года (приложение 6),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D41ED3" w:rsidRPr="006A1262" w:rsidRDefault="00D41ED3" w:rsidP="006A1262">
      <w:pPr>
        <w:tabs>
          <w:tab w:val="left" w:pos="34"/>
        </w:tabs>
        <w:spacing w:after="0" w:line="240" w:lineRule="auto"/>
        <w:ind w:firstLine="709"/>
        <w:jc w:val="both"/>
        <w:rPr>
          <w:rFonts w:ascii="Arial" w:hAnsi="Arial" w:cs="Arial"/>
          <w:color w:val="000000" w:themeColor="text1"/>
          <w:sz w:val="24"/>
          <w:szCs w:val="24"/>
        </w:rPr>
      </w:pPr>
      <w:r w:rsidRPr="006A1262">
        <w:rPr>
          <w:rFonts w:ascii="Arial" w:hAnsi="Arial" w:cs="Arial"/>
          <w:color w:val="000000" w:themeColor="text1"/>
          <w:sz w:val="24"/>
          <w:szCs w:val="24"/>
        </w:rPr>
        <w:t xml:space="preserve">Благоустройство индивидуальных жилых домов и земельных участков, предоставленных для их размещения, осуществляется не позднее 2020 года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Тулюшского муниципального образования, на основании заключенных соглашений с администрацией Тулюшского муниципального образования. </w:t>
      </w:r>
    </w:p>
    <w:p w:rsidR="00D41ED3" w:rsidRPr="006A1262" w:rsidRDefault="00D41ED3" w:rsidP="006A1262">
      <w:pPr>
        <w:tabs>
          <w:tab w:val="left" w:pos="34"/>
        </w:tabs>
        <w:spacing w:after="0" w:line="240" w:lineRule="auto"/>
        <w:ind w:firstLine="709"/>
        <w:jc w:val="both"/>
        <w:rPr>
          <w:rFonts w:ascii="Arial" w:hAnsi="Arial" w:cs="Arial"/>
          <w:color w:val="000000" w:themeColor="text1"/>
          <w:sz w:val="24"/>
          <w:szCs w:val="24"/>
        </w:rPr>
      </w:pPr>
    </w:p>
    <w:p w:rsidR="00D41ED3" w:rsidRPr="006A1262" w:rsidRDefault="00D41ED3" w:rsidP="006A1262">
      <w:pPr>
        <w:tabs>
          <w:tab w:val="left" w:pos="34"/>
        </w:tabs>
        <w:spacing w:after="0" w:line="240" w:lineRule="auto"/>
        <w:ind w:firstLine="709"/>
        <w:jc w:val="both"/>
        <w:outlineLvl w:val="4"/>
        <w:rPr>
          <w:rFonts w:ascii="Arial" w:hAnsi="Arial" w:cs="Arial"/>
          <w:b/>
          <w:color w:val="000000" w:themeColor="text1"/>
          <w:sz w:val="24"/>
          <w:szCs w:val="24"/>
        </w:rPr>
      </w:pPr>
      <w:r w:rsidRPr="006A1262">
        <w:rPr>
          <w:rFonts w:ascii="Arial" w:hAnsi="Arial" w:cs="Arial"/>
          <w:b/>
          <w:bCs/>
          <w:color w:val="000000" w:themeColor="text1"/>
          <w:sz w:val="24"/>
          <w:szCs w:val="24"/>
        </w:rPr>
        <w:t xml:space="preserve">Мероприятие 6. </w:t>
      </w:r>
      <w:r w:rsidRPr="006A1262">
        <w:rPr>
          <w:rFonts w:ascii="Arial" w:hAnsi="Arial" w:cs="Arial"/>
          <w:b/>
          <w:color w:val="000000" w:themeColor="text1"/>
          <w:sz w:val="24"/>
          <w:szCs w:val="24"/>
        </w:rPr>
        <w:t>Мероприятия по проведению работ по образованию земельных участков, на которых расположены многоквартирные дома.</w:t>
      </w:r>
    </w:p>
    <w:p w:rsidR="00D41ED3" w:rsidRPr="006A1262" w:rsidRDefault="00D41ED3" w:rsidP="006A1262">
      <w:pPr>
        <w:tabs>
          <w:tab w:val="left" w:pos="34"/>
        </w:tabs>
        <w:spacing w:after="0" w:line="240" w:lineRule="auto"/>
        <w:ind w:firstLine="709"/>
        <w:jc w:val="both"/>
        <w:outlineLvl w:val="4"/>
        <w:rPr>
          <w:rFonts w:ascii="Arial" w:hAnsi="Arial" w:cs="Arial"/>
          <w:color w:val="000000" w:themeColor="text1"/>
          <w:sz w:val="24"/>
          <w:szCs w:val="24"/>
        </w:rPr>
      </w:pPr>
      <w:r w:rsidRPr="006A1262">
        <w:rPr>
          <w:rFonts w:ascii="Arial" w:hAnsi="Arial" w:cs="Arial"/>
          <w:color w:val="000000" w:themeColor="text1"/>
          <w:sz w:val="24"/>
          <w:szCs w:val="24"/>
        </w:rPr>
        <w:t xml:space="preserve"> Необходимо 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со финансируются из бюджета Иркутской области.</w:t>
      </w:r>
    </w:p>
    <w:p w:rsidR="00D41ED3" w:rsidRPr="006A1262" w:rsidRDefault="00D41ED3" w:rsidP="006A1262">
      <w:pPr>
        <w:tabs>
          <w:tab w:val="left" w:pos="34"/>
        </w:tabs>
        <w:spacing w:after="0" w:line="240" w:lineRule="auto"/>
        <w:ind w:firstLine="709"/>
        <w:jc w:val="both"/>
        <w:outlineLvl w:val="4"/>
        <w:rPr>
          <w:rFonts w:ascii="Arial" w:hAnsi="Arial" w:cs="Arial"/>
          <w:color w:val="000000" w:themeColor="text1"/>
          <w:sz w:val="24"/>
          <w:szCs w:val="24"/>
        </w:rPr>
      </w:pPr>
    </w:p>
    <w:p w:rsidR="00D41ED3" w:rsidRPr="006A1262" w:rsidRDefault="00D41ED3" w:rsidP="006A1262">
      <w:pPr>
        <w:spacing w:after="0" w:line="240" w:lineRule="auto"/>
        <w:ind w:firstLine="709"/>
        <w:jc w:val="both"/>
        <w:rPr>
          <w:rFonts w:ascii="Arial" w:hAnsi="Arial" w:cs="Arial"/>
          <w:color w:val="000000" w:themeColor="text1"/>
          <w:sz w:val="24"/>
          <w:szCs w:val="24"/>
        </w:rPr>
      </w:pPr>
      <w:r w:rsidRPr="006A1262">
        <w:rPr>
          <w:rFonts w:ascii="Arial" w:hAnsi="Arial" w:cs="Arial"/>
          <w:color w:val="000000" w:themeColor="text1"/>
          <w:sz w:val="24"/>
          <w:szCs w:val="24"/>
        </w:rPr>
        <w:t>Мероприятия по благоустройству территорий реализуются с учетом:</w:t>
      </w:r>
    </w:p>
    <w:p w:rsidR="00D41ED3" w:rsidRPr="006A1262" w:rsidRDefault="00D41ED3"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t>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p>
    <w:p w:rsidR="00D41ED3" w:rsidRPr="006A1262" w:rsidRDefault="00D41ED3"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t>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p>
    <w:p w:rsidR="00D41ED3" w:rsidRPr="006A1262" w:rsidRDefault="00D41ED3"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t>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w:t>
      </w:r>
    </w:p>
    <w:p w:rsidR="00D41ED3" w:rsidRPr="006A1262" w:rsidRDefault="00D41ED3"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lastRenderedPageBreak/>
        <w:t>обеспеченности проведение голосования по отбору общественных территорий (для муниципальных образований Иркутской области с численностью населения свыше 20 тыс. человек):</w:t>
      </w:r>
    </w:p>
    <w:p w:rsidR="00D41ED3" w:rsidRPr="006A1262" w:rsidRDefault="00D41ED3"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t>завершения мероприятий по благоустройству общественных территорий, включенных в муниципальные программы, отобранных по результатам голосования по отбору общественных территорий, проведенного в году, предшествующем году реализации указанных мероприятий;</w:t>
      </w:r>
    </w:p>
    <w:p w:rsidR="00D41ED3" w:rsidRPr="006A1262" w:rsidRDefault="00D41ED3"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t xml:space="preserve">осуществления контроля за ходом выполнения муниципальной программы общественной комиссией, созданной в соответствии с </w:t>
      </w:r>
      <w:hyperlink r:id="rId8" w:history="1">
        <w:r w:rsidRPr="006A1262">
          <w:rPr>
            <w:rFonts w:ascii="Arial" w:hAnsi="Arial" w:cs="Arial"/>
            <w:color w:val="000000" w:themeColor="text1"/>
            <w:sz w:val="24"/>
            <w:szCs w:val="24"/>
          </w:rPr>
          <w:t>постановлением</w:t>
        </w:r>
      </w:hyperlink>
      <w:r w:rsidRPr="006A1262">
        <w:rPr>
          <w:rFonts w:ascii="Arial" w:hAnsi="Arial" w:cs="Arial"/>
          <w:color w:val="000000" w:themeColor="text1"/>
          <w:sz w:val="24"/>
          <w:szCs w:val="24"/>
        </w:rPr>
        <w:t xml:space="preserve"> Правительства Российской Федерации от </w:t>
      </w:r>
      <w:r w:rsidRPr="006A1262">
        <w:rPr>
          <w:rFonts w:ascii="Arial" w:hAnsi="Arial" w:cs="Arial"/>
          <w:color w:val="000000" w:themeColor="text1"/>
          <w:sz w:val="24"/>
          <w:szCs w:val="24"/>
        </w:rPr>
        <w:br/>
        <w:t>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
    <w:p w:rsidR="00D41ED3" w:rsidRPr="006A1262" w:rsidRDefault="00D41ED3"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t>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w:t>
      </w:r>
    </w:p>
    <w:p w:rsidR="00D41ED3" w:rsidRPr="006A1262" w:rsidRDefault="00D41ED3"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t>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субсидий – для заключения соглашений на выполнение работ по благоустройству общественных территорий, не позднее 1 мая года предоставления субсидий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D41ED3" w:rsidRPr="006A1262" w:rsidRDefault="00D41ED3"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t>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других маломобильных групп населения;</w:t>
      </w:r>
    </w:p>
    <w:p w:rsidR="00D41ED3" w:rsidRPr="006A1262" w:rsidRDefault="00D41ED3"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t>проведения органом местного самоуправления муниципального образования Иркутской области работ по образованию земельных участков, на которых расположены многоквартирные дома, в целях софинансирования работ по благоустройству дворовых территорий которых муниципальному образованию Иркутской области предоставляется субсидия:</w:t>
      </w:r>
    </w:p>
    <w:p w:rsidR="00D41ED3" w:rsidRPr="006A1262" w:rsidRDefault="00D41ED3"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t xml:space="preserve"> 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w:t>
      </w:r>
    </w:p>
    <w:p w:rsidR="00D41ED3" w:rsidRPr="006A1262" w:rsidRDefault="00D41ED3"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t>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6A1262" w:rsidRDefault="00D41ED3"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t xml:space="preserve">направления на реализацию мероприятий по благоустройству общественных территорий не менее одной трети и не более трех четвертых от </w:t>
      </w:r>
      <w:r w:rsidRPr="006A1262">
        <w:rPr>
          <w:rFonts w:ascii="Arial" w:hAnsi="Arial" w:cs="Arial"/>
          <w:color w:val="000000" w:themeColor="text1"/>
          <w:sz w:val="24"/>
          <w:szCs w:val="24"/>
        </w:rPr>
        <w:lastRenderedPageBreak/>
        <w:t>общего размера предоставленной субсидии (для муниципальных образований Иркутской области, отнесенных к категории городских округов, и муниципальных образований Иркутской области с численностью населения более 20 тысяч человек</w:t>
      </w:r>
      <w:r w:rsidR="006A1262">
        <w:rPr>
          <w:rFonts w:ascii="Arial" w:hAnsi="Arial" w:cs="Arial"/>
          <w:color w:val="000000" w:themeColor="text1"/>
          <w:sz w:val="24"/>
          <w:szCs w:val="24"/>
        </w:rPr>
        <w:t>);</w:t>
      </w:r>
    </w:p>
    <w:p w:rsidR="006A1262" w:rsidRDefault="00D41ED3" w:rsidP="006A1262">
      <w:pPr>
        <w:spacing w:after="0" w:line="240" w:lineRule="auto"/>
        <w:ind w:firstLine="709"/>
        <w:contextualSpacing/>
        <w:jc w:val="both"/>
        <w:rPr>
          <w:rFonts w:ascii="Arial" w:hAnsi="Arial" w:cs="Arial"/>
          <w:color w:val="000000" w:themeColor="text1"/>
          <w:sz w:val="24"/>
          <w:szCs w:val="24"/>
        </w:rPr>
      </w:pPr>
      <w:r w:rsidRPr="006A1262">
        <w:rPr>
          <w:rFonts w:ascii="Arial" w:hAnsi="Arial" w:cs="Arial"/>
          <w:color w:val="000000" w:themeColor="text1"/>
          <w:sz w:val="24"/>
          <w:szCs w:val="24"/>
        </w:rPr>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p>
    <w:p w:rsidR="006A1262" w:rsidRPr="006A1262" w:rsidRDefault="006A1262" w:rsidP="006A1262">
      <w:pPr>
        <w:numPr>
          <w:ilvl w:val="0"/>
          <w:numId w:val="6"/>
        </w:numPr>
        <w:shd w:val="clear" w:color="auto" w:fill="FFFFFF"/>
        <w:spacing w:after="0" w:line="240" w:lineRule="auto"/>
        <w:ind w:left="0" w:firstLine="0"/>
        <w:jc w:val="center"/>
        <w:rPr>
          <w:rFonts w:ascii="Arial" w:eastAsia="Times New Roman" w:hAnsi="Arial" w:cs="Arial"/>
          <w:color w:val="000000" w:themeColor="text1"/>
          <w:sz w:val="24"/>
          <w:szCs w:val="24"/>
          <w:lang w:eastAsia="ru-RU"/>
        </w:rPr>
      </w:pPr>
    </w:p>
    <w:p w:rsidR="00CF1BB8" w:rsidRPr="006A1262" w:rsidRDefault="006A1262" w:rsidP="006A1262">
      <w:pPr>
        <w:numPr>
          <w:ilvl w:val="0"/>
          <w:numId w:val="6"/>
        </w:numPr>
        <w:shd w:val="clear" w:color="auto" w:fill="FFFFFF"/>
        <w:spacing w:after="0" w:line="240" w:lineRule="auto"/>
        <w:ind w:left="0" w:firstLine="0"/>
        <w:jc w:val="center"/>
        <w:rPr>
          <w:rFonts w:ascii="Arial" w:eastAsia="Times New Roman" w:hAnsi="Arial" w:cs="Arial"/>
          <w:color w:val="000000" w:themeColor="text1"/>
          <w:sz w:val="24"/>
          <w:szCs w:val="24"/>
          <w:lang w:eastAsia="ru-RU"/>
        </w:rPr>
      </w:pPr>
      <w:r w:rsidRPr="006A1262">
        <w:rPr>
          <w:rFonts w:ascii="Arial" w:eastAsia="Times New Roman" w:hAnsi="Arial" w:cs="Arial"/>
          <w:b/>
          <w:bCs/>
          <w:color w:val="000000" w:themeColor="text1"/>
          <w:sz w:val="24"/>
          <w:szCs w:val="24"/>
          <w:lang w:eastAsia="ru-RU"/>
        </w:rPr>
        <w:t>РЕСУРСНОЕ ОБЕСПЕЧЕНИЕ МУНИЦИПАЛЬНОЙ ПРОГРАММЫ</w:t>
      </w:r>
    </w:p>
    <w:p w:rsidR="006A1262" w:rsidRDefault="006A1262" w:rsidP="006A1262">
      <w:pPr>
        <w:shd w:val="clear" w:color="auto" w:fill="FFFFFF"/>
        <w:spacing w:after="0" w:line="240" w:lineRule="auto"/>
        <w:ind w:firstLine="709"/>
        <w:jc w:val="both"/>
        <w:rPr>
          <w:rFonts w:ascii="Arial" w:eastAsia="Times New Roman" w:hAnsi="Arial" w:cs="Arial"/>
          <w:color w:val="000000" w:themeColor="text1"/>
          <w:sz w:val="24"/>
          <w:szCs w:val="24"/>
          <w:lang w:eastAsia="ru-RU"/>
        </w:rPr>
      </w:pPr>
    </w:p>
    <w:p w:rsidR="00CF1BB8" w:rsidRPr="006A1262" w:rsidRDefault="00CF1BB8" w:rsidP="006A1262">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6A1262">
        <w:rPr>
          <w:rFonts w:ascii="Arial" w:eastAsia="Times New Roman" w:hAnsi="Arial" w:cs="Arial"/>
          <w:color w:val="000000" w:themeColor="text1"/>
          <w:sz w:val="24"/>
          <w:szCs w:val="24"/>
          <w:lang w:eastAsia="ru-RU"/>
        </w:rPr>
        <w:t>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w:t>
      </w:r>
      <w:r w:rsidRPr="006A1262">
        <w:rPr>
          <w:rFonts w:ascii="Arial" w:eastAsia="Times New Roman" w:hAnsi="Arial" w:cs="Arial"/>
          <w:color w:val="000000" w:themeColor="text1"/>
          <w:sz w:val="24"/>
          <w:szCs w:val="24"/>
          <w:lang w:eastAsia="ru-RU"/>
        </w:rPr>
        <w:br/>
        <w:t>2018-</w:t>
      </w:r>
      <w:r w:rsidR="00FD26EE" w:rsidRPr="006A1262">
        <w:rPr>
          <w:rFonts w:ascii="Arial" w:eastAsia="Times New Roman" w:hAnsi="Arial" w:cs="Arial"/>
          <w:color w:val="000000" w:themeColor="text1"/>
          <w:sz w:val="24"/>
          <w:szCs w:val="24"/>
          <w:lang w:eastAsia="ru-RU"/>
        </w:rPr>
        <w:t>2024</w:t>
      </w:r>
      <w:r w:rsidRPr="006A1262">
        <w:rPr>
          <w:rFonts w:ascii="Arial" w:eastAsia="Times New Roman" w:hAnsi="Arial" w:cs="Arial"/>
          <w:color w:val="000000" w:themeColor="text1"/>
          <w:sz w:val="24"/>
          <w:szCs w:val="24"/>
          <w:lang w:eastAsia="ru-RU"/>
        </w:rPr>
        <w:t xml:space="preserve"> годы», утвержденная постановлением Правительства Иркутской области от 31 августа 2017 года № 568-пп.</w:t>
      </w:r>
      <w:r w:rsidR="006A1262">
        <w:rPr>
          <w:rFonts w:ascii="Arial" w:eastAsia="Times New Roman" w:hAnsi="Arial" w:cs="Arial"/>
          <w:color w:val="000000" w:themeColor="text1"/>
          <w:sz w:val="24"/>
          <w:szCs w:val="24"/>
          <w:lang w:eastAsia="ru-RU"/>
        </w:rPr>
        <w:t xml:space="preserve"> </w:t>
      </w:r>
      <w:r w:rsidRPr="006A1262">
        <w:rPr>
          <w:rFonts w:ascii="Arial" w:eastAsia="Times New Roman" w:hAnsi="Arial" w:cs="Arial"/>
          <w:color w:val="000000" w:themeColor="text1"/>
          <w:sz w:val="24"/>
          <w:szCs w:val="24"/>
          <w:lang w:eastAsia="ru-RU"/>
        </w:rPr>
        <w:t>Общий объем финансирования муниципальной программы составляет _____ тыс. руб.</w:t>
      </w:r>
    </w:p>
    <w:p w:rsidR="00D1009D" w:rsidRPr="00131268" w:rsidRDefault="00D1009D"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D1009D" w:rsidRPr="00131268" w:rsidRDefault="00D1009D"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CF1BB8" w:rsidRPr="006A1262" w:rsidRDefault="006A1262" w:rsidP="006A1262">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6A1262">
        <w:rPr>
          <w:rFonts w:ascii="Courier New" w:eastAsia="Times New Roman" w:hAnsi="Courier New" w:cs="Courier New"/>
          <w:color w:val="000000" w:themeColor="text1"/>
          <w:sz w:val="24"/>
          <w:szCs w:val="24"/>
          <w:lang w:eastAsia="ru-RU"/>
        </w:rPr>
        <w:t xml:space="preserve">Таблица № </w:t>
      </w:r>
      <w:r w:rsidR="00CF1BB8" w:rsidRPr="006A1262">
        <w:rPr>
          <w:rFonts w:ascii="Courier New" w:eastAsia="Times New Roman" w:hAnsi="Courier New" w:cs="Courier New"/>
          <w:color w:val="000000" w:themeColor="text1"/>
          <w:sz w:val="24"/>
          <w:szCs w:val="24"/>
          <w:lang w:eastAsia="ru-RU"/>
        </w:rPr>
        <w:t>3.</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0"/>
        <w:gridCol w:w="1845"/>
        <w:gridCol w:w="1080"/>
        <w:gridCol w:w="1080"/>
        <w:gridCol w:w="1080"/>
        <w:gridCol w:w="1440"/>
      </w:tblGrid>
      <w:tr w:rsidR="00131268" w:rsidRPr="006A1262" w:rsidTr="006A1262">
        <w:tc>
          <w:tcPr>
            <w:tcW w:w="2970" w:type="dxa"/>
            <w:vMerge w:val="restart"/>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Период реализации программы </w:t>
            </w:r>
            <w:r w:rsidRPr="006A1262">
              <w:rPr>
                <w:rFonts w:ascii="Courier New" w:eastAsia="Times New Roman" w:hAnsi="Courier New" w:cs="Courier New"/>
                <w:b/>
                <w:bCs/>
                <w:color w:val="000000" w:themeColor="text1"/>
                <w:sz w:val="20"/>
                <w:szCs w:val="20"/>
                <w:lang w:eastAsia="ru-RU"/>
              </w:rPr>
              <w:br/>
            </w:r>
          </w:p>
        </w:tc>
        <w:tc>
          <w:tcPr>
            <w:tcW w:w="6525" w:type="dxa"/>
            <w:gridSpan w:val="5"/>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Объем финансирования, тыс. руб.</w:t>
            </w:r>
          </w:p>
        </w:tc>
      </w:tr>
      <w:tr w:rsidR="00131268" w:rsidRPr="006A1262" w:rsidTr="006A1262">
        <w:tc>
          <w:tcPr>
            <w:tcW w:w="0" w:type="auto"/>
            <w:vMerge/>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p>
        </w:tc>
        <w:tc>
          <w:tcPr>
            <w:tcW w:w="1845" w:type="dxa"/>
            <w:vMerge w:val="restart"/>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Финансовые</w:t>
            </w:r>
            <w:r w:rsidRPr="006A1262">
              <w:rPr>
                <w:rFonts w:ascii="Courier New" w:eastAsia="Times New Roman" w:hAnsi="Courier New" w:cs="Courier New"/>
                <w:b/>
                <w:bCs/>
                <w:color w:val="000000" w:themeColor="text1"/>
                <w:sz w:val="20"/>
                <w:szCs w:val="20"/>
                <w:lang w:eastAsia="ru-RU"/>
              </w:rPr>
              <w:br/>
              <w:t>средства, всего</w:t>
            </w:r>
          </w:p>
        </w:tc>
        <w:tc>
          <w:tcPr>
            <w:tcW w:w="4680" w:type="dxa"/>
            <w:gridSpan w:val="4"/>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В том числе по источникам:</w:t>
            </w:r>
          </w:p>
        </w:tc>
      </w:tr>
      <w:tr w:rsidR="00131268" w:rsidRPr="006A1262" w:rsidTr="006A1262">
        <w:tc>
          <w:tcPr>
            <w:tcW w:w="0" w:type="auto"/>
            <w:vMerge/>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p>
        </w:tc>
        <w:tc>
          <w:tcPr>
            <w:tcW w:w="0" w:type="auto"/>
            <w:vMerge/>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МБ</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ОБ</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ФБ</w:t>
            </w:r>
          </w:p>
        </w:tc>
        <w:tc>
          <w:tcPr>
            <w:tcW w:w="144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Иные источники</w:t>
            </w:r>
          </w:p>
        </w:tc>
      </w:tr>
      <w:tr w:rsidR="00131268" w:rsidRPr="006A1262" w:rsidTr="006A1262">
        <w:tc>
          <w:tcPr>
            <w:tcW w:w="297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Всего за весь период</w:t>
            </w:r>
          </w:p>
        </w:tc>
        <w:tc>
          <w:tcPr>
            <w:tcW w:w="184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 </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 </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 </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 </w:t>
            </w:r>
          </w:p>
        </w:tc>
        <w:tc>
          <w:tcPr>
            <w:tcW w:w="144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 </w:t>
            </w:r>
          </w:p>
        </w:tc>
      </w:tr>
      <w:tr w:rsidR="00131268" w:rsidRPr="006A1262" w:rsidTr="006A1262">
        <w:tc>
          <w:tcPr>
            <w:tcW w:w="297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в том числе по годам:</w:t>
            </w:r>
          </w:p>
        </w:tc>
        <w:tc>
          <w:tcPr>
            <w:tcW w:w="184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 </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 </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 </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 </w:t>
            </w:r>
          </w:p>
        </w:tc>
        <w:tc>
          <w:tcPr>
            <w:tcW w:w="144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 </w:t>
            </w:r>
          </w:p>
        </w:tc>
      </w:tr>
      <w:tr w:rsidR="00131268" w:rsidRPr="006A1262" w:rsidTr="006A1262">
        <w:tc>
          <w:tcPr>
            <w:tcW w:w="297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2018 год</w:t>
            </w:r>
          </w:p>
        </w:tc>
        <w:tc>
          <w:tcPr>
            <w:tcW w:w="184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 </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 </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 </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 </w:t>
            </w:r>
          </w:p>
        </w:tc>
        <w:tc>
          <w:tcPr>
            <w:tcW w:w="144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 </w:t>
            </w:r>
          </w:p>
        </w:tc>
      </w:tr>
      <w:tr w:rsidR="00131268" w:rsidRPr="006A1262" w:rsidTr="006A1262">
        <w:tc>
          <w:tcPr>
            <w:tcW w:w="297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2019 год</w:t>
            </w:r>
          </w:p>
        </w:tc>
        <w:tc>
          <w:tcPr>
            <w:tcW w:w="184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 </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 </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 </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 </w:t>
            </w:r>
          </w:p>
        </w:tc>
        <w:tc>
          <w:tcPr>
            <w:tcW w:w="144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 </w:t>
            </w:r>
          </w:p>
        </w:tc>
      </w:tr>
      <w:tr w:rsidR="00131268" w:rsidRPr="006A1262" w:rsidTr="006A1262">
        <w:tc>
          <w:tcPr>
            <w:tcW w:w="297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2020 год</w:t>
            </w:r>
          </w:p>
        </w:tc>
        <w:tc>
          <w:tcPr>
            <w:tcW w:w="184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 </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 </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 </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 </w:t>
            </w:r>
          </w:p>
        </w:tc>
        <w:tc>
          <w:tcPr>
            <w:tcW w:w="144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 </w:t>
            </w:r>
          </w:p>
        </w:tc>
      </w:tr>
      <w:tr w:rsidR="00131268" w:rsidRPr="006A1262" w:rsidTr="006A1262">
        <w:tc>
          <w:tcPr>
            <w:tcW w:w="297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2021 год</w:t>
            </w:r>
          </w:p>
        </w:tc>
        <w:tc>
          <w:tcPr>
            <w:tcW w:w="184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 </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 </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 </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 </w:t>
            </w:r>
          </w:p>
        </w:tc>
        <w:tc>
          <w:tcPr>
            <w:tcW w:w="144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 </w:t>
            </w:r>
          </w:p>
        </w:tc>
      </w:tr>
      <w:tr w:rsidR="00131268" w:rsidRPr="006A1262" w:rsidTr="006A1262">
        <w:tc>
          <w:tcPr>
            <w:tcW w:w="2970" w:type="dxa"/>
            <w:shd w:val="clear" w:color="auto" w:fill="auto"/>
            <w:vAlign w:val="center"/>
          </w:tcPr>
          <w:p w:rsidR="00D41ED3" w:rsidRPr="006A1262" w:rsidRDefault="00D41ED3" w:rsidP="00131268">
            <w:pPr>
              <w:spacing w:after="0" w:line="240" w:lineRule="auto"/>
              <w:rPr>
                <w:rFonts w:ascii="Courier New" w:eastAsia="Times New Roman" w:hAnsi="Courier New" w:cs="Courier New"/>
                <w:b/>
                <w:bCs/>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2022 год</w:t>
            </w:r>
          </w:p>
        </w:tc>
        <w:tc>
          <w:tcPr>
            <w:tcW w:w="1845" w:type="dxa"/>
            <w:shd w:val="clear" w:color="auto" w:fill="auto"/>
            <w:vAlign w:val="center"/>
          </w:tcPr>
          <w:p w:rsidR="00D41ED3" w:rsidRPr="006A1262" w:rsidRDefault="00D41ED3" w:rsidP="00131268">
            <w:pPr>
              <w:spacing w:after="0" w:line="240" w:lineRule="auto"/>
              <w:rPr>
                <w:rFonts w:ascii="Courier New" w:eastAsia="Times New Roman" w:hAnsi="Courier New" w:cs="Courier New"/>
                <w:b/>
                <w:bCs/>
                <w:color w:val="000000" w:themeColor="text1"/>
                <w:sz w:val="20"/>
                <w:szCs w:val="20"/>
                <w:lang w:eastAsia="ru-RU"/>
              </w:rPr>
            </w:pPr>
          </w:p>
        </w:tc>
        <w:tc>
          <w:tcPr>
            <w:tcW w:w="1080" w:type="dxa"/>
            <w:shd w:val="clear" w:color="auto" w:fill="auto"/>
            <w:vAlign w:val="center"/>
          </w:tcPr>
          <w:p w:rsidR="00D41ED3" w:rsidRPr="006A1262" w:rsidRDefault="00D41ED3" w:rsidP="00131268">
            <w:pPr>
              <w:spacing w:after="0" w:line="240" w:lineRule="auto"/>
              <w:rPr>
                <w:rFonts w:ascii="Courier New" w:eastAsia="Times New Roman" w:hAnsi="Courier New" w:cs="Courier New"/>
                <w:color w:val="000000" w:themeColor="text1"/>
                <w:sz w:val="20"/>
                <w:szCs w:val="20"/>
                <w:lang w:eastAsia="ru-RU"/>
              </w:rPr>
            </w:pPr>
          </w:p>
        </w:tc>
        <w:tc>
          <w:tcPr>
            <w:tcW w:w="1080" w:type="dxa"/>
            <w:shd w:val="clear" w:color="auto" w:fill="auto"/>
            <w:vAlign w:val="center"/>
          </w:tcPr>
          <w:p w:rsidR="00D41ED3" w:rsidRPr="006A1262" w:rsidRDefault="00D41ED3" w:rsidP="00131268">
            <w:pPr>
              <w:spacing w:after="0" w:line="240" w:lineRule="auto"/>
              <w:rPr>
                <w:rFonts w:ascii="Courier New" w:eastAsia="Times New Roman" w:hAnsi="Courier New" w:cs="Courier New"/>
                <w:color w:val="000000" w:themeColor="text1"/>
                <w:sz w:val="20"/>
                <w:szCs w:val="20"/>
                <w:lang w:eastAsia="ru-RU"/>
              </w:rPr>
            </w:pPr>
          </w:p>
        </w:tc>
        <w:tc>
          <w:tcPr>
            <w:tcW w:w="1080" w:type="dxa"/>
            <w:shd w:val="clear" w:color="auto" w:fill="auto"/>
            <w:vAlign w:val="center"/>
          </w:tcPr>
          <w:p w:rsidR="00D41ED3" w:rsidRPr="006A1262" w:rsidRDefault="00D41ED3" w:rsidP="00131268">
            <w:pPr>
              <w:spacing w:after="0" w:line="240" w:lineRule="auto"/>
              <w:rPr>
                <w:rFonts w:ascii="Courier New" w:eastAsia="Times New Roman" w:hAnsi="Courier New" w:cs="Courier New"/>
                <w:color w:val="000000" w:themeColor="text1"/>
                <w:sz w:val="20"/>
                <w:szCs w:val="20"/>
                <w:lang w:eastAsia="ru-RU"/>
              </w:rPr>
            </w:pPr>
          </w:p>
        </w:tc>
        <w:tc>
          <w:tcPr>
            <w:tcW w:w="1440" w:type="dxa"/>
            <w:shd w:val="clear" w:color="auto" w:fill="auto"/>
            <w:vAlign w:val="center"/>
          </w:tcPr>
          <w:p w:rsidR="00D41ED3" w:rsidRPr="006A1262" w:rsidRDefault="00D41ED3" w:rsidP="00131268">
            <w:pPr>
              <w:spacing w:after="0" w:line="240" w:lineRule="auto"/>
              <w:rPr>
                <w:rFonts w:ascii="Courier New" w:eastAsia="Times New Roman" w:hAnsi="Courier New" w:cs="Courier New"/>
                <w:color w:val="000000" w:themeColor="text1"/>
                <w:sz w:val="20"/>
                <w:szCs w:val="20"/>
                <w:lang w:eastAsia="ru-RU"/>
              </w:rPr>
            </w:pPr>
          </w:p>
        </w:tc>
      </w:tr>
      <w:tr w:rsidR="00131268" w:rsidRPr="006A1262" w:rsidTr="006A1262">
        <w:tc>
          <w:tcPr>
            <w:tcW w:w="2970" w:type="dxa"/>
            <w:shd w:val="clear" w:color="auto" w:fill="auto"/>
            <w:vAlign w:val="center"/>
          </w:tcPr>
          <w:p w:rsidR="00D41ED3" w:rsidRPr="006A1262" w:rsidRDefault="00D41ED3" w:rsidP="00131268">
            <w:pPr>
              <w:spacing w:after="0" w:line="240" w:lineRule="auto"/>
              <w:rPr>
                <w:rFonts w:ascii="Courier New" w:eastAsia="Times New Roman" w:hAnsi="Courier New" w:cs="Courier New"/>
                <w:b/>
                <w:bCs/>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2023 год</w:t>
            </w:r>
          </w:p>
        </w:tc>
        <w:tc>
          <w:tcPr>
            <w:tcW w:w="1845" w:type="dxa"/>
            <w:shd w:val="clear" w:color="auto" w:fill="auto"/>
            <w:vAlign w:val="center"/>
          </w:tcPr>
          <w:p w:rsidR="00D41ED3" w:rsidRPr="006A1262" w:rsidRDefault="00D41ED3" w:rsidP="00131268">
            <w:pPr>
              <w:spacing w:after="0" w:line="240" w:lineRule="auto"/>
              <w:rPr>
                <w:rFonts w:ascii="Courier New" w:eastAsia="Times New Roman" w:hAnsi="Courier New" w:cs="Courier New"/>
                <w:b/>
                <w:bCs/>
                <w:color w:val="000000" w:themeColor="text1"/>
                <w:sz w:val="20"/>
                <w:szCs w:val="20"/>
                <w:lang w:eastAsia="ru-RU"/>
              </w:rPr>
            </w:pPr>
          </w:p>
        </w:tc>
        <w:tc>
          <w:tcPr>
            <w:tcW w:w="1080" w:type="dxa"/>
            <w:shd w:val="clear" w:color="auto" w:fill="auto"/>
            <w:vAlign w:val="center"/>
          </w:tcPr>
          <w:p w:rsidR="00D41ED3" w:rsidRPr="006A1262" w:rsidRDefault="00D41ED3" w:rsidP="00131268">
            <w:pPr>
              <w:spacing w:after="0" w:line="240" w:lineRule="auto"/>
              <w:rPr>
                <w:rFonts w:ascii="Courier New" w:eastAsia="Times New Roman" w:hAnsi="Courier New" w:cs="Courier New"/>
                <w:color w:val="000000" w:themeColor="text1"/>
                <w:sz w:val="20"/>
                <w:szCs w:val="20"/>
                <w:lang w:eastAsia="ru-RU"/>
              </w:rPr>
            </w:pPr>
          </w:p>
        </w:tc>
        <w:tc>
          <w:tcPr>
            <w:tcW w:w="1080" w:type="dxa"/>
            <w:shd w:val="clear" w:color="auto" w:fill="auto"/>
            <w:vAlign w:val="center"/>
          </w:tcPr>
          <w:p w:rsidR="00D41ED3" w:rsidRPr="006A1262" w:rsidRDefault="00D41ED3" w:rsidP="00131268">
            <w:pPr>
              <w:spacing w:after="0" w:line="240" w:lineRule="auto"/>
              <w:rPr>
                <w:rFonts w:ascii="Courier New" w:eastAsia="Times New Roman" w:hAnsi="Courier New" w:cs="Courier New"/>
                <w:color w:val="000000" w:themeColor="text1"/>
                <w:sz w:val="20"/>
                <w:szCs w:val="20"/>
                <w:lang w:eastAsia="ru-RU"/>
              </w:rPr>
            </w:pPr>
          </w:p>
        </w:tc>
        <w:tc>
          <w:tcPr>
            <w:tcW w:w="1080" w:type="dxa"/>
            <w:shd w:val="clear" w:color="auto" w:fill="auto"/>
            <w:vAlign w:val="center"/>
          </w:tcPr>
          <w:p w:rsidR="00D41ED3" w:rsidRPr="006A1262" w:rsidRDefault="00D41ED3" w:rsidP="00131268">
            <w:pPr>
              <w:spacing w:after="0" w:line="240" w:lineRule="auto"/>
              <w:rPr>
                <w:rFonts w:ascii="Courier New" w:eastAsia="Times New Roman" w:hAnsi="Courier New" w:cs="Courier New"/>
                <w:color w:val="000000" w:themeColor="text1"/>
                <w:sz w:val="20"/>
                <w:szCs w:val="20"/>
                <w:lang w:eastAsia="ru-RU"/>
              </w:rPr>
            </w:pPr>
          </w:p>
        </w:tc>
        <w:tc>
          <w:tcPr>
            <w:tcW w:w="1440" w:type="dxa"/>
            <w:shd w:val="clear" w:color="auto" w:fill="auto"/>
            <w:vAlign w:val="center"/>
          </w:tcPr>
          <w:p w:rsidR="00D41ED3" w:rsidRPr="006A1262" w:rsidRDefault="00D41ED3" w:rsidP="00131268">
            <w:pPr>
              <w:spacing w:after="0" w:line="240" w:lineRule="auto"/>
              <w:rPr>
                <w:rFonts w:ascii="Courier New" w:eastAsia="Times New Roman" w:hAnsi="Courier New" w:cs="Courier New"/>
                <w:color w:val="000000" w:themeColor="text1"/>
                <w:sz w:val="20"/>
                <w:szCs w:val="20"/>
                <w:lang w:eastAsia="ru-RU"/>
              </w:rPr>
            </w:pPr>
          </w:p>
        </w:tc>
      </w:tr>
      <w:tr w:rsidR="00131268" w:rsidRPr="006A1262" w:rsidTr="006A1262">
        <w:tc>
          <w:tcPr>
            <w:tcW w:w="2970" w:type="dxa"/>
            <w:shd w:val="clear" w:color="auto" w:fill="auto"/>
            <w:vAlign w:val="center"/>
            <w:hideMark/>
          </w:tcPr>
          <w:p w:rsidR="00CF1BB8" w:rsidRPr="006A1262" w:rsidRDefault="00FD26EE"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2024</w:t>
            </w:r>
            <w:r w:rsidR="00CF1BB8" w:rsidRPr="006A1262">
              <w:rPr>
                <w:rFonts w:ascii="Courier New" w:eastAsia="Times New Roman" w:hAnsi="Courier New" w:cs="Courier New"/>
                <w:b/>
                <w:bCs/>
                <w:color w:val="000000" w:themeColor="text1"/>
                <w:sz w:val="20"/>
                <w:szCs w:val="20"/>
                <w:lang w:eastAsia="ru-RU"/>
              </w:rPr>
              <w:t xml:space="preserve"> год</w:t>
            </w:r>
          </w:p>
        </w:tc>
        <w:tc>
          <w:tcPr>
            <w:tcW w:w="184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 </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 </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 </w:t>
            </w:r>
          </w:p>
        </w:tc>
        <w:tc>
          <w:tcPr>
            <w:tcW w:w="108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 </w:t>
            </w:r>
          </w:p>
        </w:tc>
        <w:tc>
          <w:tcPr>
            <w:tcW w:w="1440"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 </w:t>
            </w:r>
          </w:p>
        </w:tc>
      </w:tr>
    </w:tbl>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CF1BB8" w:rsidRPr="006A1262" w:rsidRDefault="006A1262" w:rsidP="006A1262">
      <w:pPr>
        <w:numPr>
          <w:ilvl w:val="0"/>
          <w:numId w:val="7"/>
        </w:numPr>
        <w:shd w:val="clear" w:color="auto" w:fill="FFFFFF"/>
        <w:tabs>
          <w:tab w:val="clear" w:pos="720"/>
        </w:tabs>
        <w:spacing w:after="0" w:line="240" w:lineRule="auto"/>
        <w:ind w:left="0" w:firstLine="0"/>
        <w:jc w:val="center"/>
        <w:rPr>
          <w:rFonts w:ascii="Arial" w:eastAsia="Times New Roman" w:hAnsi="Arial" w:cs="Arial"/>
          <w:color w:val="000000" w:themeColor="text1"/>
          <w:sz w:val="24"/>
          <w:szCs w:val="24"/>
          <w:lang w:eastAsia="ru-RU"/>
        </w:rPr>
      </w:pPr>
      <w:r w:rsidRPr="006A1262">
        <w:rPr>
          <w:rFonts w:ascii="Arial" w:eastAsia="Times New Roman" w:hAnsi="Arial" w:cs="Arial"/>
          <w:b/>
          <w:bCs/>
          <w:color w:val="000000" w:themeColor="text1"/>
          <w:sz w:val="24"/>
          <w:szCs w:val="24"/>
          <w:lang w:eastAsia="ru-RU"/>
        </w:rPr>
        <w:t>АНАЛИЗ РИСКОВ РЕАЛИЗАЦИИ МУНИЦИПАЛЬНОЙ ПРОГРАММЫ И ОПИСАНИЕ МЕР УПРАВЛЕНИЯ РИСКАМИ РЕАЛИЗАЦИИ МУНИЦИПАЛЬНОЙ ПРОГРАММЫ</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6A1262" w:rsidRDefault="00CF1BB8" w:rsidP="006A1262">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6A1262">
        <w:rPr>
          <w:rFonts w:ascii="Arial" w:eastAsia="Times New Roman" w:hAnsi="Arial" w:cs="Arial"/>
          <w:color w:val="000000" w:themeColor="text1"/>
          <w:sz w:val="24"/>
          <w:szCs w:val="24"/>
          <w:lang w:eastAsia="ru-RU"/>
        </w:rPr>
        <w:t>Реализация мероприятий муниципальной программы связана с рисками, обусловленными как внутренними факторами (организационные риски), так внешними факторами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6A1262" w:rsidRDefault="006A1262"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A1262" w:rsidRDefault="006A1262"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A1262" w:rsidRDefault="006A1262"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A1262" w:rsidRDefault="006A1262"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A1262" w:rsidRDefault="006A1262"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A1262" w:rsidRDefault="006A1262"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A1262" w:rsidRDefault="006A1262"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A1262" w:rsidRDefault="006A1262"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A1262" w:rsidRDefault="006A1262"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A1262" w:rsidRDefault="006A1262"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A1262" w:rsidRPr="006A1262" w:rsidRDefault="006A1262" w:rsidP="006A1262">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6A1262">
        <w:rPr>
          <w:rFonts w:ascii="Courier New" w:eastAsia="Times New Roman" w:hAnsi="Courier New" w:cs="Courier New"/>
          <w:color w:val="000000" w:themeColor="text1"/>
          <w:sz w:val="24"/>
          <w:szCs w:val="24"/>
          <w:lang w:eastAsia="ru-RU"/>
        </w:rPr>
        <w:lastRenderedPageBreak/>
        <w:t>Таблица № 4</w:t>
      </w:r>
    </w:p>
    <w:p w:rsidR="00CF1BB8" w:rsidRPr="006A1262" w:rsidRDefault="006A1262" w:rsidP="006A1262">
      <w:pPr>
        <w:shd w:val="clear" w:color="auto" w:fill="FFFFFF"/>
        <w:spacing w:after="0" w:line="240" w:lineRule="auto"/>
        <w:jc w:val="center"/>
        <w:rPr>
          <w:rFonts w:ascii="Arial" w:eastAsia="Times New Roman" w:hAnsi="Arial" w:cs="Arial"/>
          <w:color w:val="000000" w:themeColor="text1"/>
          <w:sz w:val="24"/>
          <w:szCs w:val="24"/>
          <w:lang w:eastAsia="ru-RU"/>
        </w:rPr>
      </w:pPr>
      <w:r w:rsidRPr="006A1262">
        <w:rPr>
          <w:rFonts w:ascii="Arial" w:eastAsia="Times New Roman" w:hAnsi="Arial" w:cs="Arial"/>
          <w:b/>
          <w:bCs/>
          <w:color w:val="000000" w:themeColor="text1"/>
          <w:sz w:val="24"/>
          <w:szCs w:val="24"/>
          <w:lang w:eastAsia="ru-RU"/>
        </w:rPr>
        <w:t>КОМПЛЕКСНАЯ ОЦЕНКА РИСКОВ, ВОЗНИКАЮЩИХ ПРИ РЕАЛИЗАЦИИ МЕРОПРИЯТИЙ МУНИЦИПАЛЬНОЙ ПРОГРАММЫ</w:t>
      </w:r>
    </w:p>
    <w:p w:rsidR="00CF1BB8" w:rsidRPr="006A1262" w:rsidRDefault="00CF1BB8" w:rsidP="006A1262">
      <w:pPr>
        <w:shd w:val="clear" w:color="auto" w:fill="FFFFFF"/>
        <w:spacing w:after="0" w:line="240" w:lineRule="auto"/>
        <w:jc w:val="center"/>
        <w:rPr>
          <w:rFonts w:ascii="Arial" w:eastAsia="Times New Roman" w:hAnsi="Arial" w:cs="Arial"/>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3"/>
        <w:gridCol w:w="3234"/>
        <w:gridCol w:w="5478"/>
      </w:tblGrid>
      <w:tr w:rsidR="00131268" w:rsidRPr="006A1262" w:rsidTr="00D41ED3">
        <w:tc>
          <w:tcPr>
            <w:tcW w:w="67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w:t>
            </w:r>
          </w:p>
        </w:tc>
        <w:tc>
          <w:tcPr>
            <w:tcW w:w="325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Описание рисков</w:t>
            </w:r>
          </w:p>
        </w:tc>
        <w:tc>
          <w:tcPr>
            <w:tcW w:w="553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Меры по снижению рисков</w:t>
            </w:r>
          </w:p>
        </w:tc>
      </w:tr>
      <w:tr w:rsidR="00131268" w:rsidRPr="006A1262" w:rsidTr="00D41ED3">
        <w:tc>
          <w:tcPr>
            <w:tcW w:w="67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1.</w:t>
            </w:r>
          </w:p>
        </w:tc>
        <w:tc>
          <w:tcPr>
            <w:tcW w:w="8790" w:type="dxa"/>
            <w:gridSpan w:val="2"/>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Риски изменения законодательства</w:t>
            </w:r>
          </w:p>
        </w:tc>
      </w:tr>
      <w:tr w:rsidR="00131268" w:rsidRPr="006A1262" w:rsidTr="00D41ED3">
        <w:tc>
          <w:tcPr>
            <w:tcW w:w="67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1.1.</w:t>
            </w:r>
          </w:p>
        </w:tc>
        <w:tc>
          <w:tcPr>
            <w:tcW w:w="325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Изменения федерального и регионального законодательства в сфере реализации муниципальной программы.</w:t>
            </w:r>
          </w:p>
        </w:tc>
        <w:tc>
          <w:tcPr>
            <w:tcW w:w="5535" w:type="dxa"/>
            <w:shd w:val="clear" w:color="auto" w:fill="auto"/>
            <w:vAlign w:val="center"/>
            <w:hideMark/>
          </w:tcPr>
          <w:p w:rsidR="00CF1BB8" w:rsidRPr="006A1262" w:rsidRDefault="00CF1BB8" w:rsidP="006A1262">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Тулюшского муниципального образования в сфере реализации муниципальной программы.</w:t>
            </w:r>
          </w:p>
        </w:tc>
      </w:tr>
      <w:tr w:rsidR="00131268" w:rsidRPr="006A1262" w:rsidTr="00D41ED3">
        <w:tc>
          <w:tcPr>
            <w:tcW w:w="67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2.</w:t>
            </w:r>
          </w:p>
        </w:tc>
        <w:tc>
          <w:tcPr>
            <w:tcW w:w="8790" w:type="dxa"/>
            <w:gridSpan w:val="2"/>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Социальные риски</w:t>
            </w:r>
          </w:p>
        </w:tc>
      </w:tr>
      <w:tr w:rsidR="00131268" w:rsidRPr="006A1262" w:rsidTr="00D41ED3">
        <w:tc>
          <w:tcPr>
            <w:tcW w:w="67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2.1.</w:t>
            </w:r>
          </w:p>
        </w:tc>
        <w:tc>
          <w:tcPr>
            <w:tcW w:w="325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Низкая активность населения</w:t>
            </w:r>
          </w:p>
        </w:tc>
        <w:tc>
          <w:tcPr>
            <w:tcW w:w="553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Активное участие, с применением всех форм вовлечения граждан, организаций в процесс реализации муниципальной программы</w:t>
            </w:r>
          </w:p>
        </w:tc>
      </w:tr>
      <w:tr w:rsidR="00131268" w:rsidRPr="006A1262" w:rsidTr="00D41ED3">
        <w:tc>
          <w:tcPr>
            <w:tcW w:w="67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3.</w:t>
            </w:r>
          </w:p>
        </w:tc>
        <w:tc>
          <w:tcPr>
            <w:tcW w:w="8790" w:type="dxa"/>
            <w:gridSpan w:val="2"/>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Финансовые, бюджетные риски</w:t>
            </w:r>
          </w:p>
        </w:tc>
      </w:tr>
      <w:tr w:rsidR="00131268" w:rsidRPr="006A1262" w:rsidTr="00D41ED3">
        <w:tc>
          <w:tcPr>
            <w:tcW w:w="67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3.1.</w:t>
            </w:r>
          </w:p>
        </w:tc>
        <w:tc>
          <w:tcPr>
            <w:tcW w:w="325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Риск недостаточной обеспеченности финансовыми ресурсами мероприятий муниципальной программы.</w:t>
            </w:r>
          </w:p>
        </w:tc>
        <w:tc>
          <w:tcPr>
            <w:tcW w:w="553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131268" w:rsidRPr="006A1262" w:rsidTr="00D41ED3">
        <w:tc>
          <w:tcPr>
            <w:tcW w:w="67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4.</w:t>
            </w:r>
          </w:p>
        </w:tc>
        <w:tc>
          <w:tcPr>
            <w:tcW w:w="8790" w:type="dxa"/>
            <w:gridSpan w:val="2"/>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b/>
                <w:bCs/>
                <w:color w:val="000000" w:themeColor="text1"/>
                <w:sz w:val="20"/>
                <w:szCs w:val="20"/>
                <w:lang w:eastAsia="ru-RU"/>
              </w:rPr>
              <w:t>Организационные риски</w:t>
            </w:r>
          </w:p>
        </w:tc>
      </w:tr>
      <w:tr w:rsidR="00131268" w:rsidRPr="006A1262" w:rsidTr="00D41ED3">
        <w:tc>
          <w:tcPr>
            <w:tcW w:w="67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4.1.</w:t>
            </w:r>
          </w:p>
        </w:tc>
        <w:tc>
          <w:tcPr>
            <w:tcW w:w="325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Несвоевременное принятие управленческих решений в сфере реализации муниципальной программы.</w:t>
            </w:r>
          </w:p>
        </w:tc>
        <w:tc>
          <w:tcPr>
            <w:tcW w:w="5535" w:type="dxa"/>
            <w:shd w:val="clear" w:color="auto" w:fill="auto"/>
            <w:vAlign w:val="center"/>
            <w:hideMark/>
          </w:tcPr>
          <w:p w:rsidR="00CF1BB8" w:rsidRPr="006A1262" w:rsidRDefault="00CF1BB8" w:rsidP="00131268">
            <w:pPr>
              <w:spacing w:after="0" w:line="240" w:lineRule="auto"/>
              <w:rPr>
                <w:rFonts w:ascii="Courier New" w:eastAsia="Times New Roman" w:hAnsi="Courier New" w:cs="Courier New"/>
                <w:color w:val="000000" w:themeColor="text1"/>
                <w:sz w:val="20"/>
                <w:szCs w:val="20"/>
                <w:lang w:eastAsia="ru-RU"/>
              </w:rPr>
            </w:pPr>
            <w:r w:rsidRPr="006A1262">
              <w:rPr>
                <w:rFonts w:ascii="Courier New" w:eastAsia="Times New Roman" w:hAnsi="Courier New" w:cs="Courier New"/>
                <w:color w:val="000000" w:themeColor="text1"/>
                <w:sz w:val="20"/>
                <w:szCs w:val="20"/>
                <w:lang w:eastAsia="ru-RU"/>
              </w:rPr>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CF1BB8" w:rsidRPr="006A1262" w:rsidRDefault="006A1262" w:rsidP="006A1262">
      <w:pPr>
        <w:numPr>
          <w:ilvl w:val="0"/>
          <w:numId w:val="8"/>
        </w:numPr>
        <w:shd w:val="clear" w:color="auto" w:fill="FFFFFF"/>
        <w:spacing w:after="0" w:line="240" w:lineRule="auto"/>
        <w:ind w:left="0" w:firstLine="0"/>
        <w:jc w:val="center"/>
        <w:rPr>
          <w:rFonts w:ascii="Arial" w:eastAsia="Times New Roman" w:hAnsi="Arial" w:cs="Arial"/>
          <w:color w:val="000000" w:themeColor="text1"/>
          <w:sz w:val="24"/>
          <w:szCs w:val="24"/>
          <w:lang w:eastAsia="ru-RU"/>
        </w:rPr>
      </w:pPr>
      <w:r w:rsidRPr="006A1262">
        <w:rPr>
          <w:rFonts w:ascii="Arial" w:eastAsia="Times New Roman" w:hAnsi="Arial" w:cs="Arial"/>
          <w:b/>
          <w:bCs/>
          <w:color w:val="000000" w:themeColor="text1"/>
          <w:sz w:val="24"/>
          <w:szCs w:val="24"/>
          <w:lang w:eastAsia="ru-RU"/>
        </w:rPr>
        <w:t>ОЖИДАЕМЫЕ КОНЕЧНЫЕ РЕЗУЛЬТАТЫ РЕАЛИЗАЦИИ</w:t>
      </w:r>
    </w:p>
    <w:p w:rsidR="00CF1BB8" w:rsidRPr="006A1262" w:rsidRDefault="006A1262" w:rsidP="006A1262">
      <w:pPr>
        <w:shd w:val="clear" w:color="auto" w:fill="FFFFFF"/>
        <w:spacing w:after="0" w:line="240" w:lineRule="auto"/>
        <w:jc w:val="center"/>
        <w:rPr>
          <w:rFonts w:ascii="Arial" w:eastAsia="Times New Roman" w:hAnsi="Arial" w:cs="Arial"/>
          <w:color w:val="000000" w:themeColor="text1"/>
          <w:sz w:val="24"/>
          <w:szCs w:val="24"/>
          <w:lang w:eastAsia="ru-RU"/>
        </w:rPr>
      </w:pPr>
      <w:r w:rsidRPr="006A1262">
        <w:rPr>
          <w:rFonts w:ascii="Arial" w:eastAsia="Times New Roman" w:hAnsi="Arial" w:cs="Arial"/>
          <w:b/>
          <w:bCs/>
          <w:color w:val="000000" w:themeColor="text1"/>
          <w:sz w:val="24"/>
          <w:szCs w:val="24"/>
          <w:lang w:eastAsia="ru-RU"/>
        </w:rPr>
        <w:t>МУНИЦИПАЛЬНОЙ ПРОГРАММЫ</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6A1262" w:rsidRDefault="00CF1BB8" w:rsidP="006A1262">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6A1262">
        <w:rPr>
          <w:rFonts w:ascii="Arial" w:eastAsia="Times New Roman" w:hAnsi="Arial" w:cs="Arial"/>
          <w:color w:val="000000" w:themeColor="text1"/>
          <w:sz w:val="24"/>
          <w:szCs w:val="24"/>
          <w:lang w:eastAsia="ru-RU"/>
        </w:rPr>
        <w:t>В ходе реализации муниципальной программы планируетс</w:t>
      </w:r>
      <w:r w:rsidR="006A1262">
        <w:rPr>
          <w:rFonts w:ascii="Arial" w:eastAsia="Times New Roman" w:hAnsi="Arial" w:cs="Arial"/>
          <w:color w:val="000000" w:themeColor="text1"/>
          <w:sz w:val="24"/>
          <w:szCs w:val="24"/>
          <w:lang w:eastAsia="ru-RU"/>
        </w:rPr>
        <w:t>я провести благоустройство всех</w:t>
      </w:r>
      <w:r w:rsidRPr="006A1262">
        <w:rPr>
          <w:rFonts w:ascii="Arial" w:eastAsia="Times New Roman" w:hAnsi="Arial" w:cs="Arial"/>
          <w:color w:val="000000" w:themeColor="text1"/>
          <w:sz w:val="24"/>
          <w:szCs w:val="24"/>
          <w:lang w:eastAsia="ru-RU"/>
        </w:rPr>
        <w:t xml:space="preserve"> общественных территорий, в которых при проведении инвентаризации выявлена такая необходимость .</w:t>
      </w:r>
    </w:p>
    <w:p w:rsidR="00CF1BB8" w:rsidRPr="006A1262" w:rsidRDefault="00CF1BB8" w:rsidP="006A1262">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6A1262">
        <w:rPr>
          <w:rFonts w:ascii="Arial" w:eastAsia="Times New Roman" w:hAnsi="Arial" w:cs="Arial"/>
          <w:color w:val="000000" w:themeColor="text1"/>
          <w:sz w:val="24"/>
          <w:szCs w:val="24"/>
          <w:lang w:eastAsia="ru-RU"/>
        </w:rPr>
        <w:t xml:space="preserve">Ожидается, что в результате реализации муниципальной программы за период с 2018 по </w:t>
      </w:r>
      <w:r w:rsidR="00FD26EE" w:rsidRPr="006A1262">
        <w:rPr>
          <w:rFonts w:ascii="Arial" w:eastAsia="Times New Roman" w:hAnsi="Arial" w:cs="Arial"/>
          <w:color w:val="000000" w:themeColor="text1"/>
          <w:sz w:val="24"/>
          <w:szCs w:val="24"/>
          <w:lang w:eastAsia="ru-RU"/>
        </w:rPr>
        <w:t>2024</w:t>
      </w:r>
      <w:r w:rsidRPr="006A1262">
        <w:rPr>
          <w:rFonts w:ascii="Arial" w:eastAsia="Times New Roman" w:hAnsi="Arial" w:cs="Arial"/>
          <w:color w:val="000000" w:themeColor="text1"/>
          <w:sz w:val="24"/>
          <w:szCs w:val="24"/>
          <w:lang w:eastAsia="ru-RU"/>
        </w:rPr>
        <w:t xml:space="preserve"> годы удастся достичь следующих показателей:</w:t>
      </w:r>
    </w:p>
    <w:p w:rsidR="00CF1BB8" w:rsidRPr="006A1262" w:rsidRDefault="00CF1BB8" w:rsidP="006A1262">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6A1262">
        <w:rPr>
          <w:rFonts w:ascii="Arial" w:eastAsia="Times New Roman" w:hAnsi="Arial" w:cs="Arial"/>
          <w:color w:val="000000" w:themeColor="text1"/>
          <w:sz w:val="24"/>
          <w:szCs w:val="24"/>
          <w:lang w:eastAsia="ru-RU"/>
        </w:rPr>
        <w:t>доля благоустроенных общественных территорий в общем количестве общественных территорий, подлежащих благоустройству в рамках муниципальной программы, составит 100 процентов</w:t>
      </w:r>
    </w:p>
    <w:p w:rsidR="00CF1BB8" w:rsidRPr="006A1262" w:rsidRDefault="00CF1BB8" w:rsidP="006A1262">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6A1262">
        <w:rPr>
          <w:rFonts w:ascii="Arial" w:eastAsia="Times New Roman" w:hAnsi="Arial" w:cs="Arial"/>
          <w:color w:val="000000" w:themeColor="text1"/>
          <w:sz w:val="24"/>
          <w:szCs w:val="24"/>
          <w:lang w:eastAsia="ru-RU"/>
        </w:rPr>
        <w:t>Проведение мероприятий муниципальной программы создаст условия для культурно-досуговой деятельности, отдыха и занятий спортом для всех жителей муниципального образования. Проведение мероприятий по благоустройству территорий, прилегающих к индивидуальным жилым домам,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соответствии с требованиями правил благоустройства, утвержденных в муниципальных образованиях Иркутской области, обеспечит единый подход к вопросам благоустройства на территории  Тулюшского муниципального образования.</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D1009D" w:rsidRPr="00131268" w:rsidRDefault="00D1009D"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D1009D" w:rsidRPr="00131268" w:rsidRDefault="00D1009D"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6C1700" w:rsidRPr="00131268" w:rsidRDefault="006C1700"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sectPr w:rsidR="006C1700" w:rsidRPr="00131268" w:rsidSect="00131268">
          <w:type w:val="continuous"/>
          <w:pgSz w:w="11906" w:h="16838"/>
          <w:pgMar w:top="1134" w:right="850" w:bottom="1134" w:left="1701" w:header="708" w:footer="708" w:gutter="0"/>
          <w:cols w:space="708"/>
          <w:docGrid w:linePitch="360"/>
        </w:sectPr>
      </w:pP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CF1BB8" w:rsidRPr="006A1262"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6A1262">
        <w:rPr>
          <w:rFonts w:ascii="Courier New" w:eastAsia="Times New Roman" w:hAnsi="Courier New" w:cs="Courier New"/>
          <w:color w:val="000000" w:themeColor="text1"/>
          <w:sz w:val="24"/>
          <w:szCs w:val="24"/>
          <w:lang w:eastAsia="ru-RU"/>
        </w:rPr>
        <w:t>Приложение № 1</w:t>
      </w:r>
      <w:r w:rsidR="006A1262">
        <w:rPr>
          <w:rFonts w:ascii="Courier New" w:eastAsia="Times New Roman" w:hAnsi="Courier New" w:cs="Courier New"/>
          <w:color w:val="000000" w:themeColor="text1"/>
          <w:sz w:val="24"/>
          <w:szCs w:val="24"/>
          <w:lang w:eastAsia="ru-RU"/>
        </w:rPr>
        <w:t xml:space="preserve"> </w:t>
      </w:r>
      <w:r w:rsidRPr="006A1262">
        <w:rPr>
          <w:rFonts w:ascii="Courier New" w:eastAsia="Times New Roman" w:hAnsi="Courier New" w:cs="Courier New"/>
          <w:color w:val="000000" w:themeColor="text1"/>
          <w:sz w:val="24"/>
          <w:szCs w:val="24"/>
          <w:lang w:eastAsia="ru-RU"/>
        </w:rPr>
        <w:t>к подпрограмме</w:t>
      </w:r>
    </w:p>
    <w:p w:rsidR="00CF1BB8" w:rsidRPr="006A1262"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6A1262">
        <w:rPr>
          <w:rFonts w:ascii="Courier New" w:eastAsia="Times New Roman" w:hAnsi="Courier New" w:cs="Courier New"/>
          <w:color w:val="000000" w:themeColor="text1"/>
          <w:sz w:val="24"/>
          <w:szCs w:val="24"/>
          <w:lang w:eastAsia="ru-RU"/>
        </w:rPr>
        <w:t>«Формирование современной</w:t>
      </w:r>
    </w:p>
    <w:p w:rsidR="00CF1BB8" w:rsidRPr="006A1262"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6A1262">
        <w:rPr>
          <w:rFonts w:ascii="Courier New" w:eastAsia="Times New Roman" w:hAnsi="Courier New" w:cs="Courier New"/>
          <w:color w:val="000000" w:themeColor="text1"/>
          <w:sz w:val="24"/>
          <w:szCs w:val="24"/>
          <w:lang w:eastAsia="ru-RU"/>
        </w:rPr>
        <w:t>городской среды на 2018-</w:t>
      </w:r>
      <w:r w:rsidR="00FD26EE" w:rsidRPr="006A1262">
        <w:rPr>
          <w:rFonts w:ascii="Courier New" w:eastAsia="Times New Roman" w:hAnsi="Courier New" w:cs="Courier New"/>
          <w:color w:val="000000" w:themeColor="text1"/>
          <w:sz w:val="24"/>
          <w:szCs w:val="24"/>
          <w:lang w:eastAsia="ru-RU"/>
        </w:rPr>
        <w:t>2024</w:t>
      </w:r>
      <w:r w:rsidRPr="006A1262">
        <w:rPr>
          <w:rFonts w:ascii="Courier New" w:eastAsia="Times New Roman" w:hAnsi="Courier New" w:cs="Courier New"/>
          <w:color w:val="000000" w:themeColor="text1"/>
          <w:sz w:val="24"/>
          <w:szCs w:val="24"/>
          <w:lang w:eastAsia="ru-RU"/>
        </w:rPr>
        <w:t> годы»</w:t>
      </w:r>
    </w:p>
    <w:p w:rsidR="00CF1BB8" w:rsidRPr="006A1262" w:rsidRDefault="00CF1BB8" w:rsidP="00131268">
      <w:pPr>
        <w:shd w:val="clear" w:color="auto" w:fill="FFFFFF"/>
        <w:spacing w:after="0" w:line="240" w:lineRule="auto"/>
        <w:rPr>
          <w:rFonts w:ascii="Courier New" w:eastAsia="Times New Roman" w:hAnsi="Courier New" w:cs="Courier New"/>
          <w:color w:val="000000" w:themeColor="text1"/>
          <w:sz w:val="24"/>
          <w:szCs w:val="24"/>
          <w:lang w:eastAsia="ru-RU"/>
        </w:rPr>
      </w:pPr>
      <w:r w:rsidRPr="006A1262">
        <w:rPr>
          <w:rFonts w:ascii="Courier New" w:eastAsia="Times New Roman" w:hAnsi="Courier New" w:cs="Courier New"/>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596473" w:rsidRDefault="00596473" w:rsidP="00131268">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r w:rsidRPr="00596473">
        <w:rPr>
          <w:rFonts w:ascii="Times New Roman" w:eastAsia="Times New Roman" w:hAnsi="Times New Roman" w:cs="Times New Roman"/>
          <w:b/>
          <w:color w:val="000000" w:themeColor="text1"/>
          <w:sz w:val="28"/>
          <w:szCs w:val="28"/>
          <w:lang w:eastAsia="ru-RU"/>
        </w:rPr>
        <w:t>ВИЗУАЛИЗИРОВАННЫЙ ПЕРЕЧЕНЬ ОБРАЗЦОВ ЭЛЕМЕНТОВ БЛАГОУСТРОЙСТВА.</w:t>
      </w:r>
    </w:p>
    <w:p w:rsidR="00CF1BB8" w:rsidRPr="00596473" w:rsidRDefault="00596473" w:rsidP="00131268">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r w:rsidRPr="00596473">
        <w:rPr>
          <w:rFonts w:ascii="Times New Roman" w:eastAsia="Times New Roman" w:hAnsi="Times New Roman" w:cs="Times New Roman"/>
          <w:b/>
          <w:color w:val="000000" w:themeColor="text1"/>
          <w:sz w:val="28"/>
          <w:szCs w:val="28"/>
          <w:lang w:eastAsia="ru-RU"/>
        </w:rPr>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 РАБОТ.</w:t>
      </w:r>
    </w:p>
    <w:p w:rsidR="00C46D91" w:rsidRPr="00131268" w:rsidRDefault="00C46D91"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tbl>
      <w:tblPr>
        <w:tblW w:w="0" w:type="auto"/>
        <w:tblInd w:w="10" w:type="dxa"/>
        <w:tblLayout w:type="fixed"/>
        <w:tblCellMar>
          <w:left w:w="10" w:type="dxa"/>
          <w:right w:w="10" w:type="dxa"/>
        </w:tblCellMar>
        <w:tblLook w:val="0000" w:firstRow="0" w:lastRow="0" w:firstColumn="0" w:lastColumn="0" w:noHBand="0" w:noVBand="0"/>
      </w:tblPr>
      <w:tblGrid>
        <w:gridCol w:w="761"/>
        <w:gridCol w:w="4829"/>
        <w:gridCol w:w="8693"/>
      </w:tblGrid>
      <w:tr w:rsidR="00131268" w:rsidRPr="00596473" w:rsidTr="006C1700">
        <w:trPr>
          <w:trHeight w:val="478"/>
        </w:trPr>
        <w:tc>
          <w:tcPr>
            <w:tcW w:w="761" w:type="dxa"/>
            <w:tcBorders>
              <w:top w:val="single" w:sz="1" w:space="0" w:color="000000"/>
              <w:left w:val="single" w:sz="1" w:space="0" w:color="000000"/>
              <w:bottom w:val="single" w:sz="1" w:space="0" w:color="000000"/>
            </w:tcBorders>
            <w:shd w:val="clear" w:color="auto" w:fill="auto"/>
          </w:tcPr>
          <w:p w:rsidR="006C1700" w:rsidRPr="00596473" w:rsidRDefault="006C1700" w:rsidP="00131268">
            <w:pPr>
              <w:suppressLineNumbers/>
              <w:suppressAutoHyphens/>
              <w:snapToGrid w:val="0"/>
              <w:spacing w:after="0" w:line="240" w:lineRule="auto"/>
              <w:jc w:val="center"/>
              <w:rPr>
                <w:rFonts w:ascii="Courier New" w:eastAsia="Calibri" w:hAnsi="Courier New" w:cs="Courier New"/>
                <w:b/>
                <w:color w:val="000000" w:themeColor="text1"/>
                <w:sz w:val="20"/>
                <w:szCs w:val="20"/>
                <w:lang w:eastAsia="ar-SA"/>
              </w:rPr>
            </w:pPr>
            <w:r w:rsidRPr="00596473">
              <w:rPr>
                <w:rFonts w:ascii="Courier New" w:eastAsia="Calibri" w:hAnsi="Courier New" w:cs="Courier New"/>
                <w:b/>
                <w:color w:val="000000" w:themeColor="text1"/>
                <w:sz w:val="20"/>
                <w:szCs w:val="20"/>
                <w:lang w:eastAsia="ar-SA"/>
              </w:rPr>
              <w:t>№ п/п</w:t>
            </w:r>
          </w:p>
        </w:tc>
        <w:tc>
          <w:tcPr>
            <w:tcW w:w="4829" w:type="dxa"/>
            <w:tcBorders>
              <w:top w:val="single" w:sz="1" w:space="0" w:color="000000"/>
              <w:left w:val="single" w:sz="1" w:space="0" w:color="000000"/>
              <w:bottom w:val="single" w:sz="1" w:space="0" w:color="000000"/>
            </w:tcBorders>
            <w:shd w:val="clear" w:color="auto" w:fill="auto"/>
          </w:tcPr>
          <w:p w:rsidR="006C1700" w:rsidRPr="00596473" w:rsidRDefault="006C1700" w:rsidP="00131268">
            <w:pPr>
              <w:suppressLineNumbers/>
              <w:suppressAutoHyphens/>
              <w:snapToGrid w:val="0"/>
              <w:spacing w:after="0" w:line="240" w:lineRule="auto"/>
              <w:jc w:val="center"/>
              <w:rPr>
                <w:rFonts w:ascii="Courier New" w:eastAsia="Calibri" w:hAnsi="Courier New" w:cs="Courier New"/>
                <w:b/>
                <w:color w:val="000000" w:themeColor="text1"/>
                <w:sz w:val="20"/>
                <w:szCs w:val="20"/>
                <w:lang w:eastAsia="ar-SA"/>
              </w:rPr>
            </w:pPr>
            <w:r w:rsidRPr="00596473">
              <w:rPr>
                <w:rFonts w:ascii="Courier New" w:eastAsia="Calibri" w:hAnsi="Courier New" w:cs="Courier New"/>
                <w:b/>
                <w:color w:val="000000" w:themeColor="text1"/>
                <w:sz w:val="20"/>
                <w:szCs w:val="20"/>
                <w:lang w:eastAsia="ar-SA"/>
              </w:rPr>
              <w:t>Эскиз товара (изделия)</w:t>
            </w:r>
          </w:p>
        </w:tc>
        <w:tc>
          <w:tcPr>
            <w:tcW w:w="8693" w:type="dxa"/>
            <w:tcBorders>
              <w:top w:val="single" w:sz="1" w:space="0" w:color="000000"/>
              <w:left w:val="single" w:sz="1" w:space="0" w:color="000000"/>
              <w:bottom w:val="single" w:sz="1" w:space="0" w:color="000000"/>
              <w:right w:val="single" w:sz="1" w:space="0" w:color="000000"/>
            </w:tcBorders>
            <w:shd w:val="clear" w:color="auto" w:fill="auto"/>
          </w:tcPr>
          <w:p w:rsidR="006C1700" w:rsidRPr="00596473" w:rsidRDefault="006C1700" w:rsidP="00131268">
            <w:pPr>
              <w:suppressLineNumbers/>
              <w:suppressAutoHyphens/>
              <w:snapToGrid w:val="0"/>
              <w:spacing w:after="0" w:line="240" w:lineRule="auto"/>
              <w:jc w:val="center"/>
              <w:rPr>
                <w:rFonts w:ascii="Courier New" w:eastAsia="Calibri" w:hAnsi="Courier New" w:cs="Courier New"/>
                <w:b/>
                <w:color w:val="000000" w:themeColor="text1"/>
                <w:sz w:val="20"/>
                <w:szCs w:val="20"/>
                <w:lang w:eastAsia="ar-SA"/>
              </w:rPr>
            </w:pPr>
            <w:r w:rsidRPr="00596473">
              <w:rPr>
                <w:rFonts w:ascii="Courier New" w:eastAsia="Calibri" w:hAnsi="Courier New" w:cs="Courier New"/>
                <w:b/>
                <w:color w:val="000000" w:themeColor="text1"/>
                <w:sz w:val="20"/>
                <w:szCs w:val="20"/>
                <w:lang w:eastAsia="ar-SA"/>
              </w:rPr>
              <w:t>Технические характеристики</w:t>
            </w:r>
          </w:p>
        </w:tc>
      </w:tr>
      <w:tr w:rsidR="00131268" w:rsidRPr="00596473" w:rsidTr="006C1700">
        <w:trPr>
          <w:trHeight w:val="202"/>
        </w:trPr>
        <w:tc>
          <w:tcPr>
            <w:tcW w:w="761" w:type="dxa"/>
            <w:tcBorders>
              <w:top w:val="single" w:sz="1" w:space="0" w:color="000000"/>
              <w:left w:val="single" w:sz="1" w:space="0" w:color="000000"/>
              <w:bottom w:val="single" w:sz="1" w:space="0" w:color="000000"/>
            </w:tcBorders>
            <w:shd w:val="clear" w:color="auto" w:fill="auto"/>
            <w:vAlign w:val="center"/>
          </w:tcPr>
          <w:p w:rsidR="006C1700" w:rsidRPr="00596473" w:rsidRDefault="006C1700" w:rsidP="00131268">
            <w:pPr>
              <w:suppressLineNumbers/>
              <w:suppressAutoHyphens/>
              <w:snapToGrid w:val="0"/>
              <w:spacing w:after="0" w:line="240" w:lineRule="auto"/>
              <w:jc w:val="center"/>
              <w:rPr>
                <w:rFonts w:ascii="Courier New" w:eastAsia="Calibri" w:hAnsi="Courier New" w:cs="Courier New"/>
                <w:color w:val="000000" w:themeColor="text1"/>
                <w:sz w:val="20"/>
                <w:szCs w:val="20"/>
                <w:lang w:eastAsia="ar-SA"/>
              </w:rPr>
            </w:pPr>
            <w:r w:rsidRPr="00596473">
              <w:rPr>
                <w:rFonts w:ascii="Courier New" w:eastAsia="Calibri" w:hAnsi="Courier New" w:cs="Courier New"/>
                <w:color w:val="000000" w:themeColor="text1"/>
                <w:sz w:val="20"/>
                <w:szCs w:val="20"/>
                <w:lang w:eastAsia="ar-SA"/>
              </w:rPr>
              <w:t>1</w:t>
            </w:r>
          </w:p>
        </w:tc>
        <w:tc>
          <w:tcPr>
            <w:tcW w:w="4829" w:type="dxa"/>
            <w:tcBorders>
              <w:top w:val="single" w:sz="1" w:space="0" w:color="000000"/>
              <w:left w:val="single" w:sz="1" w:space="0" w:color="000000"/>
              <w:bottom w:val="single" w:sz="1" w:space="0" w:color="000000"/>
            </w:tcBorders>
            <w:shd w:val="clear" w:color="auto" w:fill="auto"/>
            <w:vAlign w:val="center"/>
          </w:tcPr>
          <w:p w:rsidR="006C1700" w:rsidRPr="00596473" w:rsidRDefault="006C1700" w:rsidP="00131268">
            <w:pPr>
              <w:suppressLineNumbers/>
              <w:suppressAutoHyphens/>
              <w:snapToGrid w:val="0"/>
              <w:spacing w:after="0" w:line="240" w:lineRule="auto"/>
              <w:jc w:val="center"/>
              <w:rPr>
                <w:rFonts w:ascii="Courier New" w:eastAsia="Calibri" w:hAnsi="Courier New" w:cs="Courier New"/>
                <w:color w:val="000000" w:themeColor="text1"/>
                <w:sz w:val="20"/>
                <w:szCs w:val="20"/>
                <w:lang w:eastAsia="ar-SA"/>
              </w:rPr>
            </w:pPr>
            <w:r w:rsidRPr="00596473">
              <w:rPr>
                <w:rFonts w:ascii="Courier New" w:eastAsia="Calibri" w:hAnsi="Courier New" w:cs="Courier New"/>
                <w:color w:val="000000" w:themeColor="text1"/>
                <w:sz w:val="20"/>
                <w:szCs w:val="20"/>
                <w:lang w:eastAsia="ar-SA"/>
              </w:rPr>
              <w:t>2</w:t>
            </w:r>
          </w:p>
        </w:tc>
        <w:tc>
          <w:tcPr>
            <w:tcW w:w="8693" w:type="dxa"/>
            <w:tcBorders>
              <w:top w:val="single" w:sz="1" w:space="0" w:color="000000"/>
              <w:left w:val="single" w:sz="1" w:space="0" w:color="000000"/>
              <w:bottom w:val="single" w:sz="1" w:space="0" w:color="000000"/>
              <w:right w:val="single" w:sz="1" w:space="0" w:color="000000"/>
            </w:tcBorders>
            <w:shd w:val="clear" w:color="auto" w:fill="auto"/>
            <w:vAlign w:val="center"/>
          </w:tcPr>
          <w:p w:rsidR="006C1700" w:rsidRPr="00596473" w:rsidRDefault="006C1700" w:rsidP="00131268">
            <w:pPr>
              <w:suppressLineNumbers/>
              <w:suppressAutoHyphens/>
              <w:snapToGrid w:val="0"/>
              <w:spacing w:after="0" w:line="240" w:lineRule="auto"/>
              <w:jc w:val="center"/>
              <w:rPr>
                <w:rFonts w:ascii="Courier New" w:eastAsia="Calibri" w:hAnsi="Courier New" w:cs="Courier New"/>
                <w:color w:val="000000" w:themeColor="text1"/>
                <w:sz w:val="20"/>
                <w:szCs w:val="20"/>
                <w:lang w:eastAsia="ar-SA"/>
              </w:rPr>
            </w:pPr>
            <w:r w:rsidRPr="00596473">
              <w:rPr>
                <w:rFonts w:ascii="Courier New" w:eastAsia="Calibri" w:hAnsi="Courier New" w:cs="Courier New"/>
                <w:color w:val="000000" w:themeColor="text1"/>
                <w:sz w:val="20"/>
                <w:szCs w:val="20"/>
                <w:lang w:eastAsia="ar-SA"/>
              </w:rPr>
              <w:t>3</w:t>
            </w:r>
          </w:p>
        </w:tc>
      </w:tr>
      <w:tr w:rsidR="00131268" w:rsidRPr="00596473" w:rsidTr="006C1700">
        <w:trPr>
          <w:trHeight w:val="318"/>
        </w:trPr>
        <w:tc>
          <w:tcPr>
            <w:tcW w:w="761" w:type="dxa"/>
            <w:tcBorders>
              <w:top w:val="single" w:sz="1" w:space="0" w:color="000000"/>
              <w:left w:val="single" w:sz="1" w:space="0" w:color="000000"/>
              <w:bottom w:val="single" w:sz="1" w:space="0" w:color="000000"/>
            </w:tcBorders>
            <w:shd w:val="clear" w:color="auto" w:fill="auto"/>
          </w:tcPr>
          <w:p w:rsidR="006C1700" w:rsidRPr="00596473" w:rsidRDefault="006C1700" w:rsidP="00131268">
            <w:pPr>
              <w:suppressLineNumbers/>
              <w:suppressAutoHyphens/>
              <w:snapToGrid w:val="0"/>
              <w:spacing w:after="0" w:line="240" w:lineRule="auto"/>
              <w:jc w:val="center"/>
              <w:rPr>
                <w:rFonts w:ascii="Courier New" w:eastAsia="Calibri" w:hAnsi="Courier New" w:cs="Courier New"/>
                <w:color w:val="000000" w:themeColor="text1"/>
                <w:sz w:val="20"/>
                <w:szCs w:val="20"/>
                <w:lang w:eastAsia="ar-SA"/>
              </w:rPr>
            </w:pPr>
            <w:r w:rsidRPr="00596473">
              <w:rPr>
                <w:rFonts w:ascii="Courier New" w:eastAsia="Calibri" w:hAnsi="Courier New" w:cs="Courier New"/>
                <w:color w:val="000000" w:themeColor="text1"/>
                <w:sz w:val="20"/>
                <w:szCs w:val="20"/>
                <w:lang w:eastAsia="ar-SA"/>
              </w:rPr>
              <w:t>1.</w:t>
            </w:r>
          </w:p>
        </w:tc>
        <w:tc>
          <w:tcPr>
            <w:tcW w:w="4829" w:type="dxa"/>
            <w:tcBorders>
              <w:top w:val="single" w:sz="1" w:space="0" w:color="000000"/>
              <w:left w:val="single" w:sz="1" w:space="0" w:color="000000"/>
              <w:bottom w:val="single" w:sz="1" w:space="0" w:color="000000"/>
            </w:tcBorders>
            <w:shd w:val="clear" w:color="auto" w:fill="auto"/>
          </w:tcPr>
          <w:p w:rsidR="006C1700" w:rsidRPr="00596473" w:rsidRDefault="006C1700" w:rsidP="00131268">
            <w:pPr>
              <w:suppressLineNumbers/>
              <w:suppressAutoHyphens/>
              <w:snapToGrid w:val="0"/>
              <w:spacing w:after="0" w:line="240" w:lineRule="auto"/>
              <w:jc w:val="center"/>
              <w:rPr>
                <w:rFonts w:ascii="Courier New" w:eastAsia="Calibri" w:hAnsi="Courier New" w:cs="Courier New"/>
                <w:color w:val="000000" w:themeColor="text1"/>
                <w:sz w:val="20"/>
                <w:szCs w:val="20"/>
                <w:lang w:eastAsia="ar-SA"/>
              </w:rPr>
            </w:pPr>
            <w:r w:rsidRPr="00596473">
              <w:rPr>
                <w:rFonts w:ascii="Courier New" w:eastAsia="Calibri" w:hAnsi="Courier New" w:cs="Courier New"/>
                <w:noProof/>
                <w:color w:val="000000" w:themeColor="text1"/>
                <w:sz w:val="20"/>
                <w:szCs w:val="20"/>
                <w:lang w:eastAsia="ru-RU"/>
              </w:rPr>
              <w:drawing>
                <wp:inline distT="0" distB="0" distL="0" distR="0">
                  <wp:extent cx="1117600" cy="9072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20849" cy="909865"/>
                          </a:xfrm>
                          <a:prstGeom prst="rect">
                            <a:avLst/>
                          </a:prstGeom>
                          <a:solidFill>
                            <a:srgbClr val="FFFFFF"/>
                          </a:solidFill>
                          <a:ln w="9525">
                            <a:noFill/>
                            <a:miter lim="800000"/>
                            <a:headEnd/>
                            <a:tailEnd/>
                          </a:ln>
                        </pic:spPr>
                      </pic:pic>
                    </a:graphicData>
                  </a:graphic>
                </wp:inline>
              </w:drawing>
            </w:r>
          </w:p>
        </w:tc>
        <w:tc>
          <w:tcPr>
            <w:tcW w:w="8693" w:type="dxa"/>
            <w:tcBorders>
              <w:top w:val="single" w:sz="1" w:space="0" w:color="000000"/>
              <w:left w:val="single" w:sz="1" w:space="0" w:color="000000"/>
              <w:bottom w:val="single" w:sz="1" w:space="0" w:color="000000"/>
              <w:right w:val="single" w:sz="1" w:space="0" w:color="000000"/>
            </w:tcBorders>
            <w:shd w:val="clear" w:color="auto" w:fill="auto"/>
          </w:tcPr>
          <w:p w:rsidR="006C1700" w:rsidRPr="00596473" w:rsidRDefault="006C1700" w:rsidP="00131268">
            <w:pPr>
              <w:suppressLineNumbers/>
              <w:suppressAutoHyphens/>
              <w:snapToGrid w:val="0"/>
              <w:spacing w:after="0" w:line="240" w:lineRule="auto"/>
              <w:jc w:val="center"/>
              <w:rPr>
                <w:rFonts w:ascii="Courier New" w:eastAsia="Calibri" w:hAnsi="Courier New" w:cs="Courier New"/>
                <w:color w:val="000000" w:themeColor="text1"/>
                <w:sz w:val="20"/>
                <w:szCs w:val="20"/>
                <w:lang w:eastAsia="ar-SA"/>
              </w:rPr>
            </w:pPr>
          </w:p>
          <w:p w:rsidR="006C1700" w:rsidRPr="00596473" w:rsidRDefault="006C1700" w:rsidP="00131268">
            <w:pPr>
              <w:suppressLineNumbers/>
              <w:suppressAutoHyphens/>
              <w:snapToGrid w:val="0"/>
              <w:spacing w:after="0" w:line="240" w:lineRule="auto"/>
              <w:jc w:val="center"/>
              <w:rPr>
                <w:rFonts w:ascii="Courier New" w:eastAsia="Calibri" w:hAnsi="Courier New" w:cs="Courier New"/>
                <w:color w:val="000000" w:themeColor="text1"/>
                <w:sz w:val="20"/>
                <w:szCs w:val="20"/>
                <w:lang w:eastAsia="ar-SA"/>
              </w:rPr>
            </w:pPr>
            <w:r w:rsidRPr="00596473">
              <w:rPr>
                <w:rFonts w:ascii="Courier New" w:eastAsia="Calibri" w:hAnsi="Courier New" w:cs="Courier New"/>
                <w:color w:val="000000" w:themeColor="text1"/>
                <w:sz w:val="20"/>
                <w:szCs w:val="20"/>
                <w:lang w:eastAsia="ar-SA"/>
              </w:rPr>
              <w:t>Парковый (уличный) диван без боковин</w:t>
            </w:r>
          </w:p>
          <w:p w:rsidR="006C1700" w:rsidRPr="00596473" w:rsidRDefault="006C1700" w:rsidP="00131268">
            <w:pPr>
              <w:suppressLineNumbers/>
              <w:suppressAutoHyphens/>
              <w:spacing w:after="0" w:line="240" w:lineRule="auto"/>
              <w:jc w:val="center"/>
              <w:rPr>
                <w:rFonts w:ascii="Courier New" w:eastAsia="Calibri" w:hAnsi="Courier New" w:cs="Courier New"/>
                <w:color w:val="000000" w:themeColor="text1"/>
                <w:sz w:val="20"/>
                <w:szCs w:val="20"/>
                <w:lang w:eastAsia="ar-SA"/>
              </w:rPr>
            </w:pPr>
            <w:r w:rsidRPr="00596473">
              <w:rPr>
                <w:rFonts w:ascii="Courier New" w:eastAsia="Calibri" w:hAnsi="Courier New" w:cs="Courier New"/>
                <w:color w:val="000000" w:themeColor="text1"/>
                <w:sz w:val="20"/>
                <w:szCs w:val="20"/>
                <w:lang w:eastAsia="ar-SA"/>
              </w:rPr>
              <w:t>высота  не менее 800мм, не более 1000 мм</w:t>
            </w:r>
          </w:p>
          <w:p w:rsidR="006C1700" w:rsidRPr="00596473" w:rsidRDefault="006C1700" w:rsidP="00131268">
            <w:pPr>
              <w:suppressLineNumbers/>
              <w:suppressAutoHyphens/>
              <w:snapToGrid w:val="0"/>
              <w:spacing w:after="0" w:line="240" w:lineRule="auto"/>
              <w:jc w:val="center"/>
              <w:rPr>
                <w:rFonts w:ascii="Courier New" w:eastAsia="Calibri" w:hAnsi="Courier New" w:cs="Courier New"/>
                <w:color w:val="000000" w:themeColor="text1"/>
                <w:sz w:val="20"/>
                <w:szCs w:val="20"/>
                <w:lang w:eastAsia="ar-SA"/>
              </w:rPr>
            </w:pPr>
            <w:r w:rsidRPr="00596473">
              <w:rPr>
                <w:rFonts w:ascii="Courier New" w:eastAsia="Calibri" w:hAnsi="Courier New" w:cs="Courier New"/>
                <w:color w:val="000000" w:themeColor="text1"/>
                <w:sz w:val="20"/>
                <w:szCs w:val="20"/>
                <w:lang w:eastAsia="ar-SA"/>
              </w:rPr>
              <w:t>длина не менее 1900мм, не более 2100 мм</w:t>
            </w:r>
          </w:p>
          <w:p w:rsidR="006C1700" w:rsidRPr="00596473" w:rsidRDefault="006C1700" w:rsidP="00131268">
            <w:pPr>
              <w:suppressLineNumbers/>
              <w:suppressAutoHyphens/>
              <w:snapToGrid w:val="0"/>
              <w:spacing w:after="0" w:line="240" w:lineRule="auto"/>
              <w:jc w:val="center"/>
              <w:rPr>
                <w:rFonts w:ascii="Courier New" w:eastAsia="Calibri" w:hAnsi="Courier New" w:cs="Courier New"/>
                <w:color w:val="000000" w:themeColor="text1"/>
                <w:sz w:val="20"/>
                <w:szCs w:val="20"/>
                <w:lang w:eastAsia="ar-SA"/>
              </w:rPr>
            </w:pPr>
            <w:r w:rsidRPr="00596473">
              <w:rPr>
                <w:rFonts w:ascii="Courier New" w:eastAsia="Calibri" w:hAnsi="Courier New" w:cs="Courier New"/>
                <w:color w:val="000000" w:themeColor="text1"/>
                <w:sz w:val="20"/>
                <w:szCs w:val="20"/>
                <w:lang w:eastAsia="ar-SA"/>
              </w:rPr>
              <w:t>ширина не менее 500мм, не более 600мм</w:t>
            </w:r>
          </w:p>
        </w:tc>
      </w:tr>
      <w:tr w:rsidR="00131268" w:rsidRPr="00596473" w:rsidTr="006C1700">
        <w:trPr>
          <w:trHeight w:val="1977"/>
        </w:trPr>
        <w:tc>
          <w:tcPr>
            <w:tcW w:w="761" w:type="dxa"/>
            <w:tcBorders>
              <w:top w:val="single" w:sz="1" w:space="0" w:color="000000"/>
              <w:left w:val="single" w:sz="1" w:space="0" w:color="000000"/>
              <w:bottom w:val="single" w:sz="1" w:space="0" w:color="000000"/>
            </w:tcBorders>
            <w:shd w:val="clear" w:color="auto" w:fill="auto"/>
          </w:tcPr>
          <w:p w:rsidR="006C1700" w:rsidRPr="00596473" w:rsidRDefault="006C1700" w:rsidP="00131268">
            <w:pPr>
              <w:suppressLineNumbers/>
              <w:suppressAutoHyphens/>
              <w:snapToGrid w:val="0"/>
              <w:spacing w:after="0" w:line="240" w:lineRule="auto"/>
              <w:jc w:val="center"/>
              <w:rPr>
                <w:rFonts w:ascii="Courier New" w:eastAsia="Calibri" w:hAnsi="Courier New" w:cs="Courier New"/>
                <w:color w:val="000000" w:themeColor="text1"/>
                <w:sz w:val="20"/>
                <w:szCs w:val="20"/>
                <w:lang w:eastAsia="ar-SA"/>
              </w:rPr>
            </w:pPr>
            <w:r w:rsidRPr="00596473">
              <w:rPr>
                <w:rFonts w:ascii="Courier New" w:eastAsia="Calibri" w:hAnsi="Courier New" w:cs="Courier New"/>
                <w:color w:val="000000" w:themeColor="text1"/>
                <w:sz w:val="20"/>
                <w:szCs w:val="20"/>
                <w:lang w:eastAsia="ar-SA"/>
              </w:rPr>
              <w:t>2.</w:t>
            </w:r>
          </w:p>
        </w:tc>
        <w:tc>
          <w:tcPr>
            <w:tcW w:w="4829" w:type="dxa"/>
            <w:tcBorders>
              <w:top w:val="single" w:sz="1" w:space="0" w:color="000000"/>
              <w:left w:val="single" w:sz="1" w:space="0" w:color="000000"/>
              <w:bottom w:val="single" w:sz="1" w:space="0" w:color="000000"/>
            </w:tcBorders>
            <w:shd w:val="clear" w:color="auto" w:fill="auto"/>
          </w:tcPr>
          <w:p w:rsidR="006C1700" w:rsidRPr="00596473" w:rsidRDefault="006C1700" w:rsidP="00131268">
            <w:pPr>
              <w:suppressLineNumbers/>
              <w:suppressAutoHyphens/>
              <w:snapToGrid w:val="0"/>
              <w:spacing w:after="0" w:line="240" w:lineRule="auto"/>
              <w:jc w:val="center"/>
              <w:rPr>
                <w:rFonts w:ascii="Courier New" w:eastAsia="Calibri" w:hAnsi="Courier New" w:cs="Courier New"/>
                <w:color w:val="000000" w:themeColor="text1"/>
                <w:sz w:val="20"/>
                <w:szCs w:val="20"/>
                <w:lang w:eastAsia="ar-SA"/>
              </w:rPr>
            </w:pPr>
            <w:r w:rsidRPr="00596473">
              <w:rPr>
                <w:rFonts w:ascii="Courier New" w:eastAsia="Calibri" w:hAnsi="Courier New" w:cs="Courier New"/>
                <w:noProof/>
                <w:color w:val="000000" w:themeColor="text1"/>
                <w:sz w:val="20"/>
                <w:szCs w:val="20"/>
                <w:lang w:eastAsia="ru-RU"/>
              </w:rPr>
              <w:drawing>
                <wp:inline distT="0" distB="0" distL="0" distR="0">
                  <wp:extent cx="1005840" cy="10058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005378" cy="1005378"/>
                          </a:xfrm>
                          <a:prstGeom prst="rect">
                            <a:avLst/>
                          </a:prstGeom>
                          <a:solidFill>
                            <a:srgbClr val="FFFFFF"/>
                          </a:solidFill>
                          <a:ln w="9525">
                            <a:noFill/>
                            <a:miter lim="800000"/>
                            <a:headEnd/>
                            <a:tailEnd/>
                          </a:ln>
                        </pic:spPr>
                      </pic:pic>
                    </a:graphicData>
                  </a:graphic>
                </wp:inline>
              </w:drawing>
            </w:r>
          </w:p>
        </w:tc>
        <w:tc>
          <w:tcPr>
            <w:tcW w:w="8693" w:type="dxa"/>
            <w:tcBorders>
              <w:top w:val="single" w:sz="1" w:space="0" w:color="000000"/>
              <w:left w:val="single" w:sz="1" w:space="0" w:color="000000"/>
              <w:bottom w:val="single" w:sz="1" w:space="0" w:color="000000"/>
              <w:right w:val="single" w:sz="1" w:space="0" w:color="000000"/>
            </w:tcBorders>
            <w:shd w:val="clear" w:color="auto" w:fill="auto"/>
          </w:tcPr>
          <w:p w:rsidR="006C1700" w:rsidRPr="00596473" w:rsidRDefault="006C1700" w:rsidP="00131268">
            <w:pPr>
              <w:suppressLineNumbers/>
              <w:suppressAutoHyphens/>
              <w:spacing w:after="0" w:line="240" w:lineRule="auto"/>
              <w:jc w:val="center"/>
              <w:rPr>
                <w:rFonts w:ascii="Courier New" w:eastAsia="Calibri" w:hAnsi="Courier New" w:cs="Courier New"/>
                <w:color w:val="000000" w:themeColor="text1"/>
                <w:sz w:val="20"/>
                <w:szCs w:val="20"/>
                <w:lang w:eastAsia="ar-SA"/>
              </w:rPr>
            </w:pPr>
          </w:p>
          <w:p w:rsidR="006C1700" w:rsidRPr="00596473" w:rsidRDefault="006C1700" w:rsidP="00131268">
            <w:pPr>
              <w:suppressLineNumbers/>
              <w:suppressAutoHyphens/>
              <w:spacing w:after="0" w:line="240" w:lineRule="auto"/>
              <w:jc w:val="center"/>
              <w:rPr>
                <w:rFonts w:ascii="Courier New" w:eastAsia="Calibri" w:hAnsi="Courier New" w:cs="Courier New"/>
                <w:color w:val="000000" w:themeColor="text1"/>
                <w:sz w:val="20"/>
                <w:szCs w:val="20"/>
                <w:lang w:eastAsia="ar-SA"/>
              </w:rPr>
            </w:pPr>
            <w:r w:rsidRPr="00596473">
              <w:rPr>
                <w:rFonts w:ascii="Courier New" w:eastAsia="Calibri" w:hAnsi="Courier New" w:cs="Courier New"/>
                <w:color w:val="000000" w:themeColor="text1"/>
                <w:sz w:val="20"/>
                <w:szCs w:val="20"/>
                <w:lang w:eastAsia="ar-SA"/>
              </w:rPr>
              <w:t xml:space="preserve">Урна металлическая, состоящая из неподвижного каркаса и опрокидывающегося ведра. На дне ведра </w:t>
            </w:r>
          </w:p>
          <w:p w:rsidR="006C1700" w:rsidRPr="00596473" w:rsidRDefault="006C1700" w:rsidP="00131268">
            <w:pPr>
              <w:suppressLineNumbers/>
              <w:suppressAutoHyphens/>
              <w:spacing w:after="0" w:line="240" w:lineRule="auto"/>
              <w:jc w:val="center"/>
              <w:rPr>
                <w:rFonts w:ascii="Courier New" w:eastAsia="Calibri" w:hAnsi="Courier New" w:cs="Courier New"/>
                <w:color w:val="000000" w:themeColor="text1"/>
                <w:sz w:val="20"/>
                <w:szCs w:val="20"/>
                <w:lang w:eastAsia="ar-SA"/>
              </w:rPr>
            </w:pPr>
            <w:r w:rsidRPr="00596473">
              <w:rPr>
                <w:rFonts w:ascii="Courier New" w:eastAsia="Calibri" w:hAnsi="Courier New" w:cs="Courier New"/>
                <w:color w:val="000000" w:themeColor="text1"/>
                <w:sz w:val="20"/>
                <w:szCs w:val="20"/>
                <w:lang w:eastAsia="ar-SA"/>
              </w:rPr>
              <w:t>должны быть отверстия для стока дождевой воды.</w:t>
            </w:r>
          </w:p>
          <w:p w:rsidR="006C1700" w:rsidRPr="00596473" w:rsidRDefault="006C1700" w:rsidP="00131268">
            <w:pPr>
              <w:suppressLineNumbers/>
              <w:suppressAutoHyphens/>
              <w:spacing w:after="0" w:line="240" w:lineRule="auto"/>
              <w:jc w:val="center"/>
              <w:rPr>
                <w:rFonts w:ascii="Courier New" w:eastAsia="Calibri" w:hAnsi="Courier New" w:cs="Courier New"/>
                <w:color w:val="000000" w:themeColor="text1"/>
                <w:sz w:val="20"/>
                <w:szCs w:val="20"/>
                <w:lang w:eastAsia="ar-SA"/>
              </w:rPr>
            </w:pPr>
            <w:r w:rsidRPr="00596473">
              <w:rPr>
                <w:rFonts w:ascii="Courier New" w:eastAsia="Calibri" w:hAnsi="Courier New" w:cs="Courier New"/>
                <w:color w:val="000000" w:themeColor="text1"/>
                <w:sz w:val="20"/>
                <w:szCs w:val="20"/>
                <w:lang w:eastAsia="ar-SA"/>
              </w:rPr>
              <w:t>Высота  не менее 600мм, не более 700 мм</w:t>
            </w:r>
          </w:p>
          <w:p w:rsidR="006C1700" w:rsidRPr="00596473" w:rsidRDefault="006C1700" w:rsidP="00131268">
            <w:pPr>
              <w:suppressLineNumbers/>
              <w:suppressAutoHyphens/>
              <w:spacing w:after="0" w:line="240" w:lineRule="auto"/>
              <w:jc w:val="center"/>
              <w:rPr>
                <w:rFonts w:ascii="Courier New" w:eastAsia="Calibri" w:hAnsi="Courier New" w:cs="Courier New"/>
                <w:color w:val="000000" w:themeColor="text1"/>
                <w:sz w:val="20"/>
                <w:szCs w:val="20"/>
                <w:lang w:eastAsia="ar-SA"/>
              </w:rPr>
            </w:pPr>
            <w:r w:rsidRPr="00596473">
              <w:rPr>
                <w:rFonts w:ascii="Courier New" w:eastAsia="Calibri" w:hAnsi="Courier New" w:cs="Courier New"/>
                <w:color w:val="000000" w:themeColor="text1"/>
                <w:sz w:val="20"/>
                <w:szCs w:val="20"/>
                <w:lang w:eastAsia="ar-SA"/>
              </w:rPr>
              <w:t>V не менее 40литров, не более 60 литров</w:t>
            </w:r>
          </w:p>
        </w:tc>
      </w:tr>
    </w:tbl>
    <w:p w:rsidR="00C46D91" w:rsidRPr="00131268" w:rsidRDefault="006C1700"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noProof/>
          <w:color w:val="000000" w:themeColor="text1"/>
          <w:sz w:val="24"/>
          <w:szCs w:val="24"/>
          <w:lang w:eastAsia="ru-RU"/>
        </w:rPr>
        <w:lastRenderedPageBreak/>
        <w:drawing>
          <wp:inline distT="0" distB="0" distL="0" distR="0">
            <wp:extent cx="9251950" cy="5197914"/>
            <wp:effectExtent l="19050" t="0" r="6350" b="0"/>
            <wp:docPr id="3" name="Рисунок 1" descr="C:\Users\Админ\Desktop\677a4c0b9519fde330e5319dcd9821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677a4c0b9519fde330e5319dcd9821e5.jpg"/>
                    <pic:cNvPicPr>
                      <a:picLocks noChangeAspect="1" noChangeArrowheads="1"/>
                    </pic:cNvPicPr>
                  </pic:nvPicPr>
                  <pic:blipFill>
                    <a:blip r:embed="rId11"/>
                    <a:srcRect/>
                    <a:stretch>
                      <a:fillRect/>
                    </a:stretch>
                  </pic:blipFill>
                  <pic:spPr bwMode="auto">
                    <a:xfrm>
                      <a:off x="0" y="0"/>
                      <a:ext cx="9251950" cy="5197914"/>
                    </a:xfrm>
                    <a:prstGeom prst="rect">
                      <a:avLst/>
                    </a:prstGeom>
                    <a:noFill/>
                    <a:ln w="9525">
                      <a:noFill/>
                      <a:miter lim="800000"/>
                      <a:headEnd/>
                      <a:tailEnd/>
                    </a:ln>
                  </pic:spPr>
                </pic:pic>
              </a:graphicData>
            </a:graphic>
          </wp:inline>
        </w:drawing>
      </w:r>
    </w:p>
    <w:p w:rsidR="00C46D91" w:rsidRPr="00131268" w:rsidRDefault="00C46D91"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C46D91" w:rsidRPr="00131268" w:rsidRDefault="00C46D91"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F96892" w:rsidRPr="00131268" w:rsidRDefault="00F96892"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F96892" w:rsidRPr="00131268" w:rsidRDefault="00F96892"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C1700" w:rsidRPr="00131268" w:rsidRDefault="006C1700"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noProof/>
          <w:color w:val="000000" w:themeColor="text1"/>
          <w:sz w:val="24"/>
          <w:szCs w:val="24"/>
          <w:lang w:eastAsia="ru-RU"/>
        </w:rPr>
        <w:lastRenderedPageBreak/>
        <w:drawing>
          <wp:inline distT="0" distB="0" distL="0" distR="0">
            <wp:extent cx="8553450" cy="5534025"/>
            <wp:effectExtent l="19050" t="0" r="0" b="0"/>
            <wp:docPr id="4" name="Рисунок 2" descr="C:\Users\Админ\Desktop\93c50121dd3513284b06763c22823c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93c50121dd3513284b06763c22823c76.jpg"/>
                    <pic:cNvPicPr>
                      <a:picLocks noChangeAspect="1" noChangeArrowheads="1"/>
                    </pic:cNvPicPr>
                  </pic:nvPicPr>
                  <pic:blipFill>
                    <a:blip r:embed="rId12"/>
                    <a:srcRect/>
                    <a:stretch>
                      <a:fillRect/>
                    </a:stretch>
                  </pic:blipFill>
                  <pic:spPr bwMode="auto">
                    <a:xfrm>
                      <a:off x="0" y="0"/>
                      <a:ext cx="8553450" cy="5534025"/>
                    </a:xfrm>
                    <a:prstGeom prst="rect">
                      <a:avLst/>
                    </a:prstGeom>
                    <a:noFill/>
                    <a:ln w="9525">
                      <a:noFill/>
                      <a:miter lim="800000"/>
                      <a:headEnd/>
                      <a:tailEnd/>
                    </a:ln>
                  </pic:spPr>
                </pic:pic>
              </a:graphicData>
            </a:graphic>
          </wp:inline>
        </w:drawing>
      </w:r>
    </w:p>
    <w:p w:rsidR="00F96892" w:rsidRPr="00131268" w:rsidRDefault="00F96892"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F96892" w:rsidRPr="00131268" w:rsidRDefault="00F96892"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F96892" w:rsidRPr="00131268" w:rsidRDefault="00F96892"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F96892" w:rsidRPr="00131268" w:rsidRDefault="00F96892"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noProof/>
          <w:color w:val="000000" w:themeColor="text1"/>
          <w:sz w:val="24"/>
          <w:szCs w:val="24"/>
          <w:lang w:eastAsia="ru-RU"/>
        </w:rPr>
        <w:lastRenderedPageBreak/>
        <w:drawing>
          <wp:inline distT="0" distB="0" distL="0" distR="0">
            <wp:extent cx="8353425" cy="5572125"/>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8353425" cy="5572125"/>
                    </a:xfrm>
                    <a:prstGeom prst="rect">
                      <a:avLst/>
                    </a:prstGeom>
                    <a:noFill/>
                    <a:ln w="9525">
                      <a:noFill/>
                      <a:miter lim="800000"/>
                      <a:headEnd/>
                      <a:tailEnd/>
                    </a:ln>
                  </pic:spPr>
                </pic:pic>
              </a:graphicData>
            </a:graphic>
          </wp:inline>
        </w:drawing>
      </w:r>
    </w:p>
    <w:p w:rsidR="00F96892" w:rsidRPr="00131268" w:rsidRDefault="00F96892"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F96892" w:rsidRPr="00131268" w:rsidRDefault="00F96892"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F96892" w:rsidRPr="00131268" w:rsidRDefault="00F96892"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noProof/>
          <w:color w:val="000000" w:themeColor="text1"/>
          <w:sz w:val="24"/>
          <w:szCs w:val="24"/>
          <w:lang w:eastAsia="ru-RU"/>
        </w:rPr>
        <w:lastRenderedPageBreak/>
        <w:drawing>
          <wp:inline distT="0" distB="0" distL="0" distR="0">
            <wp:extent cx="8591550" cy="57340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8591550" cy="5734050"/>
                    </a:xfrm>
                    <a:prstGeom prst="rect">
                      <a:avLst/>
                    </a:prstGeom>
                    <a:noFill/>
                    <a:ln w="9525">
                      <a:noFill/>
                      <a:miter lim="800000"/>
                      <a:headEnd/>
                      <a:tailEnd/>
                    </a:ln>
                  </pic:spPr>
                </pic:pic>
              </a:graphicData>
            </a:graphic>
          </wp:inline>
        </w:drawing>
      </w:r>
    </w:p>
    <w:p w:rsidR="00F96892" w:rsidRPr="00131268" w:rsidRDefault="00F96892"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F96892" w:rsidRPr="00131268" w:rsidRDefault="00F96892"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F96892" w:rsidRPr="00131268"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noProof/>
          <w:color w:val="000000" w:themeColor="text1"/>
          <w:sz w:val="24"/>
          <w:szCs w:val="24"/>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5090160</wp:posOffset>
                </wp:positionH>
                <wp:positionV relativeFrom="paragraph">
                  <wp:posOffset>193040</wp:posOffset>
                </wp:positionV>
                <wp:extent cx="3648075" cy="685800"/>
                <wp:effectExtent l="7620" t="8255" r="11430" b="10795"/>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45562" id="Rectangle 5" o:spid="_x0000_s1026" style="position:absolute;margin-left:400.8pt;margin-top:15.2pt;width:287.2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"/>
            </w:pict>
          </mc:Fallback>
        </mc:AlternateContent>
      </w:r>
    </w:p>
    <w:p w:rsidR="00F96892" w:rsidRPr="00131268"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sectPr w:rsidR="00F96892" w:rsidRPr="00131268" w:rsidSect="00131268">
          <w:type w:val="continuous"/>
          <w:pgSz w:w="16838" w:h="11906" w:orient="landscape"/>
          <w:pgMar w:top="1134" w:right="850" w:bottom="1134" w:left="1701" w:header="708" w:footer="708" w:gutter="0"/>
          <w:cols w:space="708"/>
          <w:docGrid w:linePitch="360"/>
        </w:sectPr>
      </w:pPr>
      <w:r w:rsidRPr="00131268">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118110</wp:posOffset>
                </wp:positionH>
                <wp:positionV relativeFrom="paragraph">
                  <wp:posOffset>608330</wp:posOffset>
                </wp:positionV>
                <wp:extent cx="1876425" cy="581025"/>
                <wp:effectExtent l="7620" t="8255" r="1143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581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41F10" id="Rectangle 4" o:spid="_x0000_s1026" style="position:absolute;margin-left:9.3pt;margin-top:47.9pt;width:147.7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"/>
            </w:pict>
          </mc:Fallback>
        </mc:AlternateContent>
      </w:r>
      <w:r w:rsidRPr="00131268">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118110</wp:posOffset>
                </wp:positionH>
                <wp:positionV relativeFrom="paragraph">
                  <wp:posOffset>65405</wp:posOffset>
                </wp:positionV>
                <wp:extent cx="2657475" cy="476250"/>
                <wp:effectExtent l="7620" t="8255" r="11430" b="1079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02D6C" id="Rectangle 3" o:spid="_x0000_s1026" style="position:absolute;margin-left:9.3pt;margin-top:5.15pt;width:209.2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"/>
            </w:pict>
          </mc:Fallback>
        </mc:AlternateContent>
      </w:r>
      <w:r w:rsidR="00F96892" w:rsidRPr="00131268">
        <w:rPr>
          <w:rFonts w:ascii="Times New Roman" w:eastAsia="Times New Roman" w:hAnsi="Times New Roman" w:cs="Times New Roman"/>
          <w:noProof/>
          <w:color w:val="000000" w:themeColor="text1"/>
          <w:sz w:val="24"/>
          <w:szCs w:val="24"/>
          <w:lang w:eastAsia="ru-RU"/>
        </w:rPr>
        <w:drawing>
          <wp:inline distT="0" distB="0" distL="0" distR="0">
            <wp:extent cx="8715375" cy="53816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8715375" cy="5381625"/>
                    </a:xfrm>
                    <a:prstGeom prst="rect">
                      <a:avLst/>
                    </a:prstGeom>
                    <a:noFill/>
                    <a:ln w="9525">
                      <a:noFill/>
                      <a:miter lim="800000"/>
                      <a:headEnd/>
                      <a:tailEnd/>
                    </a:ln>
                  </pic:spPr>
                </pic:pic>
              </a:graphicData>
            </a:graphic>
          </wp:inline>
        </w:drawing>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CF1BB8" w:rsidRPr="00596473"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596473">
        <w:rPr>
          <w:rFonts w:ascii="Courier New" w:eastAsia="Times New Roman" w:hAnsi="Courier New" w:cs="Courier New"/>
          <w:color w:val="000000" w:themeColor="text1"/>
          <w:sz w:val="24"/>
          <w:szCs w:val="24"/>
          <w:lang w:eastAsia="ru-RU"/>
        </w:rPr>
        <w:t>Приложение 2</w:t>
      </w:r>
    </w:p>
    <w:p w:rsidR="00CF1BB8" w:rsidRPr="00596473"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596473">
        <w:rPr>
          <w:rFonts w:ascii="Courier New" w:eastAsia="Times New Roman" w:hAnsi="Courier New" w:cs="Courier New"/>
          <w:color w:val="000000" w:themeColor="text1"/>
          <w:sz w:val="24"/>
          <w:szCs w:val="24"/>
          <w:lang w:eastAsia="ru-RU"/>
        </w:rPr>
        <w:t>к муниципальной программе</w:t>
      </w:r>
    </w:p>
    <w:p w:rsidR="00CF1BB8" w:rsidRPr="00596473"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596473">
        <w:rPr>
          <w:rFonts w:ascii="Courier New" w:eastAsia="Times New Roman" w:hAnsi="Courier New" w:cs="Courier New"/>
          <w:color w:val="000000" w:themeColor="text1"/>
          <w:sz w:val="24"/>
          <w:szCs w:val="24"/>
          <w:lang w:eastAsia="ru-RU"/>
        </w:rPr>
        <w:t>«Формирование современной</w:t>
      </w:r>
    </w:p>
    <w:p w:rsidR="00CF1BB8" w:rsidRPr="00596473"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596473">
        <w:rPr>
          <w:rFonts w:ascii="Courier New" w:eastAsia="Times New Roman" w:hAnsi="Courier New" w:cs="Courier New"/>
          <w:color w:val="000000" w:themeColor="text1"/>
          <w:sz w:val="24"/>
          <w:szCs w:val="24"/>
          <w:lang w:eastAsia="ru-RU"/>
        </w:rPr>
        <w:t>городской среды на 2018-</w:t>
      </w:r>
      <w:r w:rsidR="00FD26EE" w:rsidRPr="00596473">
        <w:rPr>
          <w:rFonts w:ascii="Courier New" w:eastAsia="Times New Roman" w:hAnsi="Courier New" w:cs="Courier New"/>
          <w:color w:val="000000" w:themeColor="text1"/>
          <w:sz w:val="24"/>
          <w:szCs w:val="24"/>
          <w:lang w:eastAsia="ru-RU"/>
        </w:rPr>
        <w:t>2024</w:t>
      </w:r>
      <w:r w:rsidRPr="00596473">
        <w:rPr>
          <w:rFonts w:ascii="Courier New" w:eastAsia="Times New Roman" w:hAnsi="Courier New" w:cs="Courier New"/>
          <w:color w:val="000000" w:themeColor="text1"/>
          <w:sz w:val="24"/>
          <w:szCs w:val="24"/>
          <w:lang w:eastAsia="ru-RU"/>
        </w:rPr>
        <w:t xml:space="preserve"> годы»</w:t>
      </w:r>
    </w:p>
    <w:p w:rsidR="00596473" w:rsidRDefault="00596473" w:rsidP="00131268">
      <w:pPr>
        <w:shd w:val="clear" w:color="auto" w:fill="FFFFFF"/>
        <w:spacing w:after="0" w:line="240" w:lineRule="auto"/>
        <w:rPr>
          <w:rFonts w:ascii="Courier New" w:eastAsia="Times New Roman" w:hAnsi="Courier New" w:cs="Courier New"/>
          <w:color w:val="000000" w:themeColor="text1"/>
          <w:sz w:val="24"/>
          <w:szCs w:val="24"/>
          <w:lang w:eastAsia="ru-RU"/>
        </w:rPr>
      </w:pPr>
    </w:p>
    <w:p w:rsidR="00CF1BB8" w:rsidRPr="00596473" w:rsidRDefault="00596473" w:rsidP="00596473">
      <w:pPr>
        <w:shd w:val="clear" w:color="auto" w:fill="FFFFFF"/>
        <w:spacing w:after="0" w:line="240" w:lineRule="auto"/>
        <w:jc w:val="center"/>
        <w:rPr>
          <w:rFonts w:ascii="Arial" w:eastAsia="Times New Roman" w:hAnsi="Arial" w:cs="Arial"/>
          <w:b/>
          <w:color w:val="000000" w:themeColor="text1"/>
          <w:sz w:val="28"/>
          <w:szCs w:val="28"/>
          <w:lang w:eastAsia="ru-RU"/>
        </w:rPr>
      </w:pPr>
      <w:r w:rsidRPr="00596473">
        <w:rPr>
          <w:rFonts w:ascii="Arial" w:eastAsia="Times New Roman" w:hAnsi="Arial" w:cs="Arial"/>
          <w:b/>
          <w:color w:val="000000" w:themeColor="text1"/>
          <w:sz w:val="28"/>
          <w:szCs w:val="28"/>
          <w:lang w:eastAsia="ru-RU"/>
        </w:rPr>
        <w:t>АДРЕСНЫЙ ПЕРЕЧЕНЬ ДВОРОВЫХ ТЕРРИТОРИЙ МНОГОКВАРТИРНЫХ ДОМОВ, ПОДЛЕЖАЩИХ БЛАГОУСТРОЙСТВУ В 2018-2024 ГОДУ</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5"/>
        <w:gridCol w:w="3120"/>
        <w:gridCol w:w="1410"/>
        <w:gridCol w:w="3690"/>
      </w:tblGrid>
      <w:tr w:rsidR="00131268" w:rsidRPr="00596473" w:rsidTr="00223EBC">
        <w:tc>
          <w:tcPr>
            <w:tcW w:w="115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пп</w:t>
            </w:r>
          </w:p>
        </w:tc>
        <w:tc>
          <w:tcPr>
            <w:tcW w:w="312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Улица</w:t>
            </w:r>
          </w:p>
        </w:tc>
        <w:tc>
          <w:tcPr>
            <w:tcW w:w="141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Дом</w:t>
            </w:r>
          </w:p>
        </w:tc>
        <w:tc>
          <w:tcPr>
            <w:tcW w:w="369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Примечание</w:t>
            </w:r>
          </w:p>
        </w:tc>
      </w:tr>
      <w:tr w:rsidR="00131268" w:rsidRPr="00596473" w:rsidTr="00223EBC">
        <w:tc>
          <w:tcPr>
            <w:tcW w:w="115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312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141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369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r>
      <w:tr w:rsidR="00131268" w:rsidRPr="00596473" w:rsidTr="00223EBC">
        <w:tc>
          <w:tcPr>
            <w:tcW w:w="115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312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141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369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r>
      <w:tr w:rsidR="00131268" w:rsidRPr="00596473" w:rsidTr="00223EBC">
        <w:tc>
          <w:tcPr>
            <w:tcW w:w="115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312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141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369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r>
    </w:tbl>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C1700" w:rsidRPr="00131268" w:rsidRDefault="006C1700"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C1700" w:rsidRPr="00131268" w:rsidRDefault="006C1700"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C1700" w:rsidRPr="00131268" w:rsidRDefault="006C1700"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C1700" w:rsidRPr="00131268" w:rsidRDefault="006C1700"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C1700" w:rsidRPr="00131268" w:rsidRDefault="006C1700"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C1700" w:rsidRPr="00131268" w:rsidRDefault="006C1700"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C1700" w:rsidRPr="00131268" w:rsidRDefault="006C1700"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C1700" w:rsidRDefault="006C1700"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Pr="00131268"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6C1700" w:rsidRPr="00131268" w:rsidRDefault="006C1700"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CF1BB8" w:rsidRPr="00596473"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596473">
        <w:rPr>
          <w:rFonts w:ascii="Courier New" w:eastAsia="Times New Roman" w:hAnsi="Courier New" w:cs="Courier New"/>
          <w:color w:val="000000" w:themeColor="text1"/>
          <w:sz w:val="24"/>
          <w:szCs w:val="24"/>
          <w:lang w:eastAsia="ru-RU"/>
        </w:rPr>
        <w:lastRenderedPageBreak/>
        <w:t>Приложение №3</w:t>
      </w:r>
    </w:p>
    <w:p w:rsidR="00CF1BB8" w:rsidRPr="00596473"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596473">
        <w:rPr>
          <w:rFonts w:ascii="Courier New" w:eastAsia="Times New Roman" w:hAnsi="Courier New" w:cs="Courier New"/>
          <w:color w:val="000000" w:themeColor="text1"/>
          <w:sz w:val="24"/>
          <w:szCs w:val="24"/>
          <w:lang w:eastAsia="ru-RU"/>
        </w:rPr>
        <w:t>к муниципальной программе</w:t>
      </w:r>
    </w:p>
    <w:p w:rsidR="00CF1BB8" w:rsidRPr="00596473"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596473">
        <w:rPr>
          <w:rFonts w:ascii="Courier New" w:eastAsia="Times New Roman" w:hAnsi="Courier New" w:cs="Courier New"/>
          <w:color w:val="000000" w:themeColor="text1"/>
          <w:sz w:val="24"/>
          <w:szCs w:val="24"/>
          <w:lang w:eastAsia="ru-RU"/>
        </w:rPr>
        <w:t>«Формирование современной</w:t>
      </w:r>
    </w:p>
    <w:p w:rsidR="00CF1BB8" w:rsidRPr="00596473"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596473">
        <w:rPr>
          <w:rFonts w:ascii="Courier New" w:eastAsia="Times New Roman" w:hAnsi="Courier New" w:cs="Courier New"/>
          <w:color w:val="000000" w:themeColor="text1"/>
          <w:sz w:val="24"/>
          <w:szCs w:val="24"/>
          <w:lang w:eastAsia="ru-RU"/>
        </w:rPr>
        <w:t>городской среды на 2018-</w:t>
      </w:r>
      <w:r w:rsidR="00FD26EE" w:rsidRPr="00596473">
        <w:rPr>
          <w:rFonts w:ascii="Courier New" w:eastAsia="Times New Roman" w:hAnsi="Courier New" w:cs="Courier New"/>
          <w:color w:val="000000" w:themeColor="text1"/>
          <w:sz w:val="24"/>
          <w:szCs w:val="24"/>
          <w:lang w:eastAsia="ru-RU"/>
        </w:rPr>
        <w:t>2024</w:t>
      </w:r>
      <w:r w:rsidRPr="00596473">
        <w:rPr>
          <w:rFonts w:ascii="Courier New" w:eastAsia="Times New Roman" w:hAnsi="Courier New" w:cs="Courier New"/>
          <w:color w:val="000000" w:themeColor="text1"/>
          <w:sz w:val="24"/>
          <w:szCs w:val="24"/>
          <w:lang w:eastAsia="ru-RU"/>
        </w:rPr>
        <w:t xml:space="preserve"> годы»</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w:t>
      </w:r>
      <w:r w:rsidR="00596473">
        <w:rPr>
          <w:rFonts w:ascii="Arial" w:eastAsia="Times New Roman" w:hAnsi="Arial" w:cs="Arial"/>
          <w:color w:val="000000" w:themeColor="text1"/>
          <w:sz w:val="24"/>
          <w:szCs w:val="24"/>
          <w:lang w:eastAsia="ru-RU"/>
        </w:rPr>
        <w:t xml:space="preserve"> </w:t>
      </w:r>
      <w:r w:rsidRPr="00596473">
        <w:rPr>
          <w:rFonts w:ascii="Arial" w:eastAsia="Times New Roman" w:hAnsi="Arial" w:cs="Arial"/>
          <w:color w:val="000000" w:themeColor="text1"/>
          <w:sz w:val="24"/>
          <w:szCs w:val="24"/>
          <w:lang w:eastAsia="ru-RU"/>
        </w:rPr>
        <w:t>и визуальное описание предлагаемого проекта, перечня</w:t>
      </w:r>
      <w:r w:rsidR="00596473">
        <w:rPr>
          <w:rFonts w:ascii="Arial" w:eastAsia="Times New Roman" w:hAnsi="Arial" w:cs="Arial"/>
          <w:color w:val="000000" w:themeColor="text1"/>
          <w:sz w:val="24"/>
          <w:szCs w:val="24"/>
          <w:lang w:eastAsia="ru-RU"/>
        </w:rPr>
        <w:t xml:space="preserve"> </w:t>
      </w:r>
      <w:r w:rsidRPr="00596473">
        <w:rPr>
          <w:rFonts w:ascii="Arial" w:eastAsia="Times New Roman" w:hAnsi="Arial" w:cs="Arial"/>
          <w:color w:val="000000" w:themeColor="text1"/>
          <w:sz w:val="24"/>
          <w:szCs w:val="24"/>
          <w:lang w:eastAsia="ru-RU"/>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 </w:t>
      </w:r>
    </w:p>
    <w:p w:rsidR="00CF1BB8" w:rsidRPr="00596473" w:rsidRDefault="00596473" w:rsidP="00596473">
      <w:pPr>
        <w:pStyle w:val="ad"/>
        <w:numPr>
          <w:ilvl w:val="0"/>
          <w:numId w:val="17"/>
        </w:numPr>
        <w:shd w:val="clear" w:color="auto" w:fill="FFFFFF"/>
        <w:spacing w:after="0" w:line="240" w:lineRule="auto"/>
        <w:ind w:left="0" w:firstLine="0"/>
        <w:jc w:val="center"/>
        <w:rPr>
          <w:rFonts w:ascii="Arial" w:eastAsia="Times New Roman" w:hAnsi="Arial" w:cs="Arial"/>
          <w:b/>
          <w:bCs/>
          <w:color w:val="000000" w:themeColor="text1"/>
          <w:sz w:val="24"/>
          <w:szCs w:val="24"/>
          <w:lang w:eastAsia="ru-RU"/>
        </w:rPr>
      </w:pPr>
      <w:r w:rsidRPr="00596473">
        <w:rPr>
          <w:rFonts w:ascii="Arial" w:eastAsia="Times New Roman" w:hAnsi="Arial" w:cs="Arial"/>
          <w:b/>
          <w:bCs/>
          <w:color w:val="000000" w:themeColor="text1"/>
          <w:sz w:val="24"/>
          <w:szCs w:val="24"/>
          <w:lang w:eastAsia="ru-RU"/>
        </w:rPr>
        <w:t>ОБЩИЕ ПОЛОЖЕНИЯ</w:t>
      </w:r>
    </w:p>
    <w:p w:rsidR="00596473" w:rsidRPr="00596473" w:rsidRDefault="00596473" w:rsidP="00596473">
      <w:pPr>
        <w:shd w:val="clear" w:color="auto" w:fill="FFFFFF"/>
        <w:spacing w:after="0" w:line="240" w:lineRule="auto"/>
        <w:ind w:firstLine="709"/>
        <w:jc w:val="center"/>
        <w:rPr>
          <w:rFonts w:ascii="Arial" w:eastAsia="Times New Roman" w:hAnsi="Arial" w:cs="Arial"/>
          <w:color w:val="000000" w:themeColor="text1"/>
          <w:sz w:val="24"/>
          <w:szCs w:val="24"/>
          <w:lang w:eastAsia="ru-RU"/>
        </w:rPr>
      </w:pP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1.1.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многоквартирного дома.</w:t>
      </w: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1.2. 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w:t>
      </w: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Содержание дизайн-проекта зависит от вида и состава планируемых к благоустройству работ. Это может быть</w:t>
      </w:r>
      <w:r w:rsidR="00596473">
        <w:rPr>
          <w:rFonts w:ascii="Arial" w:eastAsia="Times New Roman" w:hAnsi="Arial" w:cs="Arial"/>
          <w:color w:val="000000" w:themeColor="text1"/>
          <w:sz w:val="24"/>
          <w:szCs w:val="24"/>
          <w:lang w:eastAsia="ru-RU"/>
        </w:rPr>
        <w:t>,</w:t>
      </w:r>
      <w:r w:rsidRPr="00596473">
        <w:rPr>
          <w:rFonts w:ascii="Arial" w:eastAsia="Times New Roman" w:hAnsi="Arial" w:cs="Arial"/>
          <w:color w:val="000000" w:themeColor="text1"/>
          <w:sz w:val="24"/>
          <w:szCs w:val="24"/>
          <w:lang w:eastAsia="ru-RU"/>
        </w:rPr>
        <w:t xml:space="preserve">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 </w:t>
      </w:r>
    </w:p>
    <w:p w:rsidR="00CF1BB8" w:rsidRPr="00596473" w:rsidRDefault="00596473" w:rsidP="00596473">
      <w:pPr>
        <w:numPr>
          <w:ilvl w:val="0"/>
          <w:numId w:val="9"/>
        </w:numPr>
        <w:shd w:val="clear" w:color="auto" w:fill="FFFFFF"/>
        <w:spacing w:after="0" w:line="240" w:lineRule="auto"/>
        <w:ind w:left="0" w:firstLine="0"/>
        <w:jc w:val="center"/>
        <w:rPr>
          <w:rFonts w:ascii="Arial" w:eastAsia="Times New Roman" w:hAnsi="Arial" w:cs="Arial"/>
          <w:color w:val="000000" w:themeColor="text1"/>
          <w:sz w:val="24"/>
          <w:szCs w:val="24"/>
          <w:lang w:eastAsia="ru-RU"/>
        </w:rPr>
      </w:pPr>
      <w:r w:rsidRPr="00596473">
        <w:rPr>
          <w:rFonts w:ascii="Arial" w:eastAsia="Times New Roman" w:hAnsi="Arial" w:cs="Arial"/>
          <w:b/>
          <w:bCs/>
          <w:color w:val="000000" w:themeColor="text1"/>
          <w:sz w:val="24"/>
          <w:szCs w:val="24"/>
          <w:lang w:eastAsia="ru-RU"/>
        </w:rPr>
        <w:t>РАЗРАБОТКА ДИЗАЙН-ПРОЕКТОВ</w:t>
      </w:r>
    </w:p>
    <w:p w:rsidR="00596473" w:rsidRPr="00596473" w:rsidRDefault="00596473" w:rsidP="00596473">
      <w:pPr>
        <w:shd w:val="clear" w:color="auto" w:fill="FFFFFF"/>
        <w:spacing w:after="0" w:line="240" w:lineRule="auto"/>
        <w:rPr>
          <w:rFonts w:ascii="Arial" w:eastAsia="Times New Roman" w:hAnsi="Arial" w:cs="Arial"/>
          <w:color w:val="000000" w:themeColor="text1"/>
          <w:sz w:val="24"/>
          <w:szCs w:val="24"/>
          <w:lang w:eastAsia="ru-RU"/>
        </w:rPr>
      </w:pP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2.1. Разработка дизайн-проекта осуществляется с учетом Правил благоустройства территории Тулюшского муниципального образования, а также действующими строительными, санитарными и иными нормами и правилами.</w:t>
      </w: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2.2. Разработка дизайн-проекта может осуществляться как заинтересованными лицами, так и администрацией Тулюшского муниципального образования, а также совместно (далее – разработчик).</w:t>
      </w: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2.3. Разработка дизайн-проекта осуществляется с учетом минимальных и дополнительных перечней работ по благоустройству дворовой территории, установленных настоящей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2.4 Срок разработки дизайн-проекта – в течение 20 календарных дней с момента включения в адресный перечень многоквартирных домов, дворовых территорий муниципальной программы.</w:t>
      </w: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b/>
          <w:bCs/>
          <w:color w:val="000000" w:themeColor="text1"/>
          <w:sz w:val="24"/>
          <w:szCs w:val="24"/>
          <w:lang w:eastAsia="ru-RU"/>
        </w:rPr>
        <w:t> </w:t>
      </w:r>
    </w:p>
    <w:p w:rsidR="00CF1BB8" w:rsidRPr="00596473" w:rsidRDefault="00596473" w:rsidP="00596473">
      <w:pPr>
        <w:numPr>
          <w:ilvl w:val="0"/>
          <w:numId w:val="10"/>
        </w:numPr>
        <w:shd w:val="clear" w:color="auto" w:fill="FFFFFF"/>
        <w:spacing w:after="0" w:line="240" w:lineRule="auto"/>
        <w:ind w:left="0" w:firstLine="0"/>
        <w:jc w:val="center"/>
        <w:rPr>
          <w:rFonts w:ascii="Arial" w:eastAsia="Times New Roman" w:hAnsi="Arial" w:cs="Arial"/>
          <w:color w:val="000000" w:themeColor="text1"/>
          <w:sz w:val="24"/>
          <w:szCs w:val="24"/>
          <w:lang w:eastAsia="ru-RU"/>
        </w:rPr>
      </w:pPr>
      <w:r w:rsidRPr="00596473">
        <w:rPr>
          <w:rFonts w:ascii="Arial" w:eastAsia="Times New Roman" w:hAnsi="Arial" w:cs="Arial"/>
          <w:b/>
          <w:bCs/>
          <w:color w:val="000000" w:themeColor="text1"/>
          <w:sz w:val="24"/>
          <w:szCs w:val="24"/>
          <w:lang w:eastAsia="ru-RU"/>
        </w:rPr>
        <w:t>ОБСУЖДЕНИЕ, СОГЛАСОВАНИЕ И УТВЕРЖДЕНИЕ ДИЗАЙН-ПРОЕКТА</w:t>
      </w: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lastRenderedPageBreak/>
        <w:t>3.1. Обсуждение дизайн-проекта осуществляется на официальном сайте администрации Тулюшского муниципального образования , на собраниях граждан с привлечением разработчика.</w:t>
      </w: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3.2 Срок обсуждений дизайн-проекта – в течение 10 календарных дней с момента разработки дизайн-проекта.</w:t>
      </w: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3.3. Согласование дизайн-проекта осуществляется уполномоченным</w:t>
      </w: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представителем (представителями) заинтересованных лиц в письменно</w:t>
      </w:r>
      <w:r w:rsidR="00596473" w:rsidRPr="00596473">
        <w:rPr>
          <w:rFonts w:ascii="Arial" w:eastAsia="Times New Roman" w:hAnsi="Arial" w:cs="Arial"/>
          <w:color w:val="000000" w:themeColor="text1"/>
          <w:sz w:val="24"/>
          <w:szCs w:val="24"/>
          <w:lang w:eastAsia="ru-RU"/>
        </w:rPr>
        <w:t>й форме в течение 5 календарный</w:t>
      </w:r>
      <w:r w:rsidRPr="00596473">
        <w:rPr>
          <w:rFonts w:ascii="Arial" w:eastAsia="Times New Roman" w:hAnsi="Arial" w:cs="Arial"/>
          <w:color w:val="000000" w:themeColor="text1"/>
          <w:sz w:val="24"/>
          <w:szCs w:val="24"/>
          <w:lang w:eastAsia="ru-RU"/>
        </w:rPr>
        <w:t xml:space="preserve"> дней с момента окончания срока обсуждения.</w:t>
      </w: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3.4. Утверждение дизайн-проекта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3.5. Утв</w:t>
      </w:r>
      <w:r w:rsidR="00596473" w:rsidRPr="00596473">
        <w:rPr>
          <w:rFonts w:ascii="Arial" w:eastAsia="Times New Roman" w:hAnsi="Arial" w:cs="Arial"/>
          <w:color w:val="000000" w:themeColor="text1"/>
          <w:sz w:val="24"/>
          <w:szCs w:val="24"/>
          <w:lang w:eastAsia="ru-RU"/>
        </w:rPr>
        <w:t xml:space="preserve">ержденный дизайн-проект </w:t>
      </w:r>
      <w:r w:rsidRPr="00596473">
        <w:rPr>
          <w:rFonts w:ascii="Arial" w:eastAsia="Times New Roman" w:hAnsi="Arial" w:cs="Arial"/>
          <w:color w:val="000000" w:themeColor="text1"/>
          <w:sz w:val="24"/>
          <w:szCs w:val="24"/>
          <w:lang w:eastAsia="ru-RU"/>
        </w:rPr>
        <w:t>подлежит размещению на официальном сайте администрации Тулюшск</w:t>
      </w:r>
      <w:r w:rsidR="00596473" w:rsidRPr="00596473">
        <w:rPr>
          <w:rFonts w:ascii="Arial" w:eastAsia="Times New Roman" w:hAnsi="Arial" w:cs="Arial"/>
          <w:color w:val="000000" w:themeColor="text1"/>
          <w:sz w:val="24"/>
          <w:szCs w:val="24"/>
          <w:lang w:eastAsia="ru-RU"/>
        </w:rPr>
        <w:t>ого муниципального образования.</w:t>
      </w:r>
    </w:p>
    <w:p w:rsidR="00596473" w:rsidRPr="00596473" w:rsidRDefault="00596473" w:rsidP="00596473">
      <w:pPr>
        <w:shd w:val="clear" w:color="auto" w:fill="FFFFFF"/>
        <w:spacing w:after="0" w:line="240" w:lineRule="auto"/>
        <w:jc w:val="both"/>
        <w:rPr>
          <w:rFonts w:ascii="Arial" w:eastAsia="Times New Roman" w:hAnsi="Arial" w:cs="Arial"/>
          <w:color w:val="000000" w:themeColor="text1"/>
          <w:sz w:val="24"/>
          <w:szCs w:val="24"/>
          <w:lang w:eastAsia="ru-RU"/>
        </w:rPr>
      </w:pPr>
    </w:p>
    <w:p w:rsidR="00596473" w:rsidRPr="00596473" w:rsidRDefault="00596473" w:rsidP="00596473">
      <w:pPr>
        <w:shd w:val="clear" w:color="auto" w:fill="FFFFFF"/>
        <w:spacing w:after="0" w:line="240" w:lineRule="auto"/>
        <w:jc w:val="both"/>
        <w:rPr>
          <w:rFonts w:ascii="Arial" w:eastAsia="Times New Roman" w:hAnsi="Arial" w:cs="Arial"/>
          <w:color w:val="000000" w:themeColor="text1"/>
          <w:sz w:val="24"/>
          <w:szCs w:val="24"/>
          <w:lang w:eastAsia="ru-RU"/>
        </w:rPr>
      </w:pPr>
    </w:p>
    <w:p w:rsidR="00596473" w:rsidRPr="00596473" w:rsidRDefault="00CF1BB8" w:rsidP="00596473">
      <w:pPr>
        <w:shd w:val="clear" w:color="auto" w:fill="FFFFFF"/>
        <w:spacing w:after="0" w:line="240" w:lineRule="auto"/>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 xml:space="preserve">Глава </w:t>
      </w:r>
      <w:r w:rsidR="00596473" w:rsidRPr="00596473">
        <w:rPr>
          <w:rFonts w:ascii="Arial" w:eastAsia="Times New Roman" w:hAnsi="Arial" w:cs="Arial"/>
          <w:color w:val="000000" w:themeColor="text1"/>
          <w:sz w:val="24"/>
          <w:szCs w:val="24"/>
          <w:lang w:eastAsia="ru-RU"/>
        </w:rPr>
        <w:t xml:space="preserve"> Тулюшского</w:t>
      </w:r>
    </w:p>
    <w:p w:rsidR="00CF1BB8" w:rsidRPr="00596473" w:rsidRDefault="00596473" w:rsidP="00596473">
      <w:pPr>
        <w:shd w:val="clear" w:color="auto" w:fill="FFFFFF"/>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Муниципального </w:t>
      </w:r>
      <w:r w:rsidR="00CF1BB8" w:rsidRPr="00596473">
        <w:rPr>
          <w:rFonts w:ascii="Arial" w:eastAsia="Times New Roman" w:hAnsi="Arial" w:cs="Arial"/>
          <w:color w:val="000000" w:themeColor="text1"/>
          <w:sz w:val="24"/>
          <w:szCs w:val="24"/>
          <w:lang w:eastAsia="ru-RU"/>
        </w:rPr>
        <w:t>образования</w:t>
      </w:r>
      <w:r w:rsidRPr="00596473">
        <w:rPr>
          <w:rFonts w:ascii="Arial" w:eastAsia="Times New Roman" w:hAnsi="Arial" w:cs="Arial"/>
          <w:color w:val="000000" w:themeColor="text1"/>
          <w:sz w:val="24"/>
          <w:szCs w:val="24"/>
          <w:lang w:eastAsia="ru-RU"/>
        </w:rPr>
        <w:t xml:space="preserve">                                                </w:t>
      </w:r>
      <w:r>
        <w:rPr>
          <w:rFonts w:ascii="Arial" w:eastAsia="Times New Roman" w:hAnsi="Arial" w:cs="Arial"/>
          <w:color w:val="000000" w:themeColor="text1"/>
          <w:sz w:val="24"/>
          <w:szCs w:val="24"/>
          <w:lang w:eastAsia="ru-RU"/>
        </w:rPr>
        <w:t xml:space="preserve">                 </w:t>
      </w:r>
      <w:r w:rsidR="00D1009D" w:rsidRPr="00596473">
        <w:rPr>
          <w:rFonts w:ascii="Arial" w:eastAsia="Times New Roman" w:hAnsi="Arial" w:cs="Arial"/>
          <w:color w:val="000000" w:themeColor="text1"/>
          <w:sz w:val="24"/>
          <w:szCs w:val="24"/>
          <w:lang w:eastAsia="ru-RU"/>
        </w:rPr>
        <w:t>В.В.Гарбалы</w:t>
      </w: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 </w:t>
      </w: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 </w:t>
      </w: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 </w:t>
      </w: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 </w:t>
      </w: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 </w:t>
      </w:r>
    </w:p>
    <w:p w:rsidR="00CF1BB8" w:rsidRPr="00596473" w:rsidRDefault="00CF1BB8" w:rsidP="00596473">
      <w:pPr>
        <w:shd w:val="clear" w:color="auto" w:fill="FFFFFF"/>
        <w:spacing w:after="0" w:line="240" w:lineRule="auto"/>
        <w:ind w:firstLine="709"/>
        <w:jc w:val="both"/>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 </w:t>
      </w:r>
    </w:p>
    <w:p w:rsidR="00CF1BB8" w:rsidRPr="00596473" w:rsidRDefault="00CF1BB8" w:rsidP="00131268">
      <w:pPr>
        <w:shd w:val="clear" w:color="auto" w:fill="FFFFFF"/>
        <w:spacing w:after="0" w:line="240" w:lineRule="auto"/>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 </w:t>
      </w:r>
    </w:p>
    <w:p w:rsidR="00CF1BB8" w:rsidRPr="00596473" w:rsidRDefault="00CF1BB8" w:rsidP="00131268">
      <w:pPr>
        <w:shd w:val="clear" w:color="auto" w:fill="FFFFFF"/>
        <w:spacing w:after="0" w:line="240" w:lineRule="auto"/>
        <w:rPr>
          <w:rFonts w:ascii="Arial" w:eastAsia="Times New Roman" w:hAnsi="Arial" w:cs="Arial"/>
          <w:color w:val="000000" w:themeColor="text1"/>
          <w:sz w:val="24"/>
          <w:szCs w:val="24"/>
          <w:lang w:eastAsia="ru-RU"/>
        </w:rPr>
      </w:pPr>
      <w:r w:rsidRPr="00596473">
        <w:rPr>
          <w:rFonts w:ascii="Arial" w:eastAsia="Times New Roman" w:hAnsi="Arial" w:cs="Arial"/>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Pr="00131268"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596473"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596473">
        <w:rPr>
          <w:rFonts w:ascii="Courier New" w:eastAsia="Times New Roman" w:hAnsi="Courier New" w:cs="Courier New"/>
          <w:color w:val="000000" w:themeColor="text1"/>
          <w:sz w:val="24"/>
          <w:szCs w:val="24"/>
          <w:lang w:eastAsia="ru-RU"/>
        </w:rPr>
        <w:lastRenderedPageBreak/>
        <w:t>Приложение 4</w:t>
      </w:r>
    </w:p>
    <w:p w:rsidR="00CF1BB8" w:rsidRPr="00596473"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596473">
        <w:rPr>
          <w:rFonts w:ascii="Courier New" w:eastAsia="Times New Roman" w:hAnsi="Courier New" w:cs="Courier New"/>
          <w:color w:val="000000" w:themeColor="text1"/>
          <w:sz w:val="24"/>
          <w:szCs w:val="24"/>
          <w:lang w:eastAsia="ru-RU"/>
        </w:rPr>
        <w:t>к муниципальной программе</w:t>
      </w:r>
    </w:p>
    <w:p w:rsidR="00CF1BB8" w:rsidRPr="00596473"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596473">
        <w:rPr>
          <w:rFonts w:ascii="Courier New" w:eastAsia="Times New Roman" w:hAnsi="Courier New" w:cs="Courier New"/>
          <w:color w:val="000000" w:themeColor="text1"/>
          <w:sz w:val="24"/>
          <w:szCs w:val="24"/>
          <w:lang w:eastAsia="ru-RU"/>
        </w:rPr>
        <w:t>«Формирование современной</w:t>
      </w:r>
    </w:p>
    <w:p w:rsidR="00CF1BB8" w:rsidRPr="00596473"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596473">
        <w:rPr>
          <w:rFonts w:ascii="Courier New" w:eastAsia="Times New Roman" w:hAnsi="Courier New" w:cs="Courier New"/>
          <w:color w:val="000000" w:themeColor="text1"/>
          <w:sz w:val="24"/>
          <w:szCs w:val="24"/>
          <w:lang w:eastAsia="ru-RU"/>
        </w:rPr>
        <w:t>городской среды на 2018-</w:t>
      </w:r>
      <w:r w:rsidR="00FD26EE" w:rsidRPr="00596473">
        <w:rPr>
          <w:rFonts w:ascii="Courier New" w:eastAsia="Times New Roman" w:hAnsi="Courier New" w:cs="Courier New"/>
          <w:color w:val="000000" w:themeColor="text1"/>
          <w:sz w:val="24"/>
          <w:szCs w:val="24"/>
          <w:lang w:eastAsia="ru-RU"/>
        </w:rPr>
        <w:t>2024</w:t>
      </w:r>
      <w:r w:rsidRPr="00596473">
        <w:rPr>
          <w:rFonts w:ascii="Courier New" w:eastAsia="Times New Roman" w:hAnsi="Courier New" w:cs="Courier New"/>
          <w:color w:val="000000" w:themeColor="text1"/>
          <w:sz w:val="24"/>
          <w:szCs w:val="24"/>
          <w:lang w:eastAsia="ru-RU"/>
        </w:rPr>
        <w:t xml:space="preserve"> годы»</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596473" w:rsidRDefault="00596473" w:rsidP="00596473">
      <w:pPr>
        <w:shd w:val="clear" w:color="auto" w:fill="FFFFFF"/>
        <w:spacing w:after="0" w:line="240" w:lineRule="auto"/>
        <w:jc w:val="center"/>
        <w:rPr>
          <w:rFonts w:ascii="Arial" w:eastAsia="Times New Roman" w:hAnsi="Arial" w:cs="Arial"/>
          <w:b/>
          <w:color w:val="000000" w:themeColor="text1"/>
          <w:sz w:val="24"/>
          <w:szCs w:val="24"/>
          <w:lang w:eastAsia="ru-RU"/>
        </w:rPr>
      </w:pPr>
      <w:r>
        <w:rPr>
          <w:rFonts w:ascii="Arial" w:eastAsia="Times New Roman" w:hAnsi="Arial" w:cs="Arial"/>
          <w:b/>
          <w:color w:val="000000" w:themeColor="text1"/>
          <w:sz w:val="24"/>
          <w:szCs w:val="24"/>
          <w:lang w:eastAsia="ru-RU"/>
        </w:rPr>
        <w:t xml:space="preserve">АДРЕСНЫЙ ПЕРЕЧЕНЬ </w:t>
      </w:r>
      <w:r w:rsidRPr="00596473">
        <w:rPr>
          <w:rFonts w:ascii="Arial" w:eastAsia="Times New Roman" w:hAnsi="Arial" w:cs="Arial"/>
          <w:b/>
          <w:color w:val="000000" w:themeColor="text1"/>
          <w:sz w:val="24"/>
          <w:szCs w:val="24"/>
          <w:lang w:eastAsia="ru-RU"/>
        </w:rPr>
        <w:t>ОБЩЕСТВЕННЫХ ТЕРРИТОРИЙ, ПОДЛЕЖАЩИХ БЛАГОУСТРОЙСТВУ В 2018-2024 ГОДУ</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5"/>
        <w:gridCol w:w="3120"/>
        <w:gridCol w:w="1410"/>
        <w:gridCol w:w="3690"/>
      </w:tblGrid>
      <w:tr w:rsidR="00131268" w:rsidRPr="00596473" w:rsidTr="00223EBC">
        <w:tc>
          <w:tcPr>
            <w:tcW w:w="115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пп</w:t>
            </w:r>
          </w:p>
        </w:tc>
        <w:tc>
          <w:tcPr>
            <w:tcW w:w="312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Улица</w:t>
            </w:r>
          </w:p>
        </w:tc>
        <w:tc>
          <w:tcPr>
            <w:tcW w:w="141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Дом</w:t>
            </w:r>
          </w:p>
        </w:tc>
        <w:tc>
          <w:tcPr>
            <w:tcW w:w="369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Примечание</w:t>
            </w:r>
          </w:p>
        </w:tc>
      </w:tr>
      <w:tr w:rsidR="00131268" w:rsidRPr="00596473" w:rsidTr="00223EBC">
        <w:tc>
          <w:tcPr>
            <w:tcW w:w="115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r w:rsidR="00AD6B13" w:rsidRPr="00596473">
              <w:rPr>
                <w:rFonts w:ascii="Courier New" w:eastAsia="Times New Roman" w:hAnsi="Courier New" w:cs="Courier New"/>
                <w:b/>
                <w:bCs/>
                <w:color w:val="000000" w:themeColor="text1"/>
                <w:sz w:val="20"/>
                <w:szCs w:val="20"/>
                <w:lang w:eastAsia="ru-RU"/>
              </w:rPr>
              <w:t>1.</w:t>
            </w:r>
          </w:p>
        </w:tc>
        <w:tc>
          <w:tcPr>
            <w:tcW w:w="312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r w:rsidR="00AD6B13" w:rsidRPr="00596473">
              <w:rPr>
                <w:rFonts w:ascii="Courier New" w:eastAsia="Times New Roman" w:hAnsi="Courier New" w:cs="Courier New"/>
                <w:b/>
                <w:bCs/>
                <w:color w:val="000000" w:themeColor="text1"/>
                <w:sz w:val="20"/>
                <w:szCs w:val="20"/>
                <w:lang w:eastAsia="ru-RU"/>
              </w:rPr>
              <w:t xml:space="preserve">Мира </w:t>
            </w:r>
          </w:p>
        </w:tc>
        <w:tc>
          <w:tcPr>
            <w:tcW w:w="141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369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r w:rsidR="00AD6B13" w:rsidRPr="00596473">
              <w:rPr>
                <w:rFonts w:ascii="Courier New" w:eastAsia="Times New Roman" w:hAnsi="Courier New" w:cs="Courier New"/>
                <w:b/>
                <w:bCs/>
                <w:color w:val="000000" w:themeColor="text1"/>
                <w:sz w:val="20"/>
                <w:szCs w:val="20"/>
                <w:lang w:eastAsia="ru-RU"/>
              </w:rPr>
              <w:t>Памятник ВОВ</w:t>
            </w:r>
          </w:p>
        </w:tc>
      </w:tr>
      <w:tr w:rsidR="00131268" w:rsidRPr="00596473" w:rsidTr="00223EBC">
        <w:tc>
          <w:tcPr>
            <w:tcW w:w="115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r w:rsidR="00AD6B13" w:rsidRPr="00596473">
              <w:rPr>
                <w:rFonts w:ascii="Courier New" w:eastAsia="Times New Roman" w:hAnsi="Courier New" w:cs="Courier New"/>
                <w:b/>
                <w:bCs/>
                <w:color w:val="000000" w:themeColor="text1"/>
                <w:sz w:val="20"/>
                <w:szCs w:val="20"/>
                <w:lang w:eastAsia="ru-RU"/>
              </w:rPr>
              <w:t>2.</w:t>
            </w:r>
          </w:p>
        </w:tc>
        <w:tc>
          <w:tcPr>
            <w:tcW w:w="312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r w:rsidR="00AD6B13" w:rsidRPr="00596473">
              <w:rPr>
                <w:rFonts w:ascii="Courier New" w:eastAsia="Times New Roman" w:hAnsi="Courier New" w:cs="Courier New"/>
                <w:b/>
                <w:bCs/>
                <w:color w:val="000000" w:themeColor="text1"/>
                <w:sz w:val="20"/>
                <w:szCs w:val="20"/>
                <w:lang w:eastAsia="ru-RU"/>
              </w:rPr>
              <w:t>Ленина</w:t>
            </w:r>
          </w:p>
        </w:tc>
        <w:tc>
          <w:tcPr>
            <w:tcW w:w="141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369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r w:rsidR="00AD6B13" w:rsidRPr="00596473">
              <w:rPr>
                <w:rFonts w:ascii="Courier New" w:eastAsia="Times New Roman" w:hAnsi="Courier New" w:cs="Courier New"/>
                <w:b/>
                <w:bCs/>
                <w:color w:val="000000" w:themeColor="text1"/>
                <w:sz w:val="20"/>
                <w:szCs w:val="20"/>
                <w:lang w:eastAsia="ru-RU"/>
              </w:rPr>
              <w:t>Памятник ВОВ</w:t>
            </w:r>
          </w:p>
        </w:tc>
      </w:tr>
      <w:tr w:rsidR="00131268" w:rsidRPr="00596473" w:rsidTr="00223EBC">
        <w:tc>
          <w:tcPr>
            <w:tcW w:w="115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r w:rsidR="00AD6B13" w:rsidRPr="00596473">
              <w:rPr>
                <w:rFonts w:ascii="Courier New" w:eastAsia="Times New Roman" w:hAnsi="Courier New" w:cs="Courier New"/>
                <w:b/>
                <w:bCs/>
                <w:color w:val="000000" w:themeColor="text1"/>
                <w:sz w:val="20"/>
                <w:szCs w:val="20"/>
                <w:lang w:eastAsia="ru-RU"/>
              </w:rPr>
              <w:t>3.</w:t>
            </w:r>
          </w:p>
        </w:tc>
        <w:tc>
          <w:tcPr>
            <w:tcW w:w="312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r w:rsidR="00AD6B13" w:rsidRPr="00596473">
              <w:rPr>
                <w:rFonts w:ascii="Courier New" w:eastAsia="Times New Roman" w:hAnsi="Courier New" w:cs="Courier New"/>
                <w:b/>
                <w:bCs/>
                <w:color w:val="000000" w:themeColor="text1"/>
                <w:sz w:val="20"/>
                <w:szCs w:val="20"/>
                <w:lang w:eastAsia="ru-RU"/>
              </w:rPr>
              <w:t xml:space="preserve">Трактовая </w:t>
            </w:r>
          </w:p>
        </w:tc>
        <w:tc>
          <w:tcPr>
            <w:tcW w:w="141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369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r w:rsidR="00AD6B13" w:rsidRPr="00596473">
              <w:rPr>
                <w:rFonts w:ascii="Courier New" w:eastAsia="Times New Roman" w:hAnsi="Courier New" w:cs="Courier New"/>
                <w:b/>
                <w:bCs/>
                <w:color w:val="000000" w:themeColor="text1"/>
                <w:sz w:val="20"/>
                <w:szCs w:val="20"/>
                <w:lang w:eastAsia="ru-RU"/>
              </w:rPr>
              <w:t>Детская площадка</w:t>
            </w:r>
          </w:p>
        </w:tc>
      </w:tr>
    </w:tbl>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Pr="00131268"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D1009D" w:rsidRPr="00131268" w:rsidRDefault="00D1009D"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CF1BB8" w:rsidRPr="00596473"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596473">
        <w:rPr>
          <w:rFonts w:ascii="Courier New" w:eastAsia="Times New Roman" w:hAnsi="Courier New" w:cs="Courier New"/>
          <w:color w:val="000000" w:themeColor="text1"/>
          <w:sz w:val="24"/>
          <w:szCs w:val="24"/>
          <w:lang w:eastAsia="ru-RU"/>
        </w:rPr>
        <w:lastRenderedPageBreak/>
        <w:t>Приложение 5</w:t>
      </w:r>
    </w:p>
    <w:p w:rsidR="00CF1BB8" w:rsidRPr="00596473"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596473">
        <w:rPr>
          <w:rFonts w:ascii="Courier New" w:eastAsia="Times New Roman" w:hAnsi="Courier New" w:cs="Courier New"/>
          <w:color w:val="000000" w:themeColor="text1"/>
          <w:sz w:val="24"/>
          <w:szCs w:val="24"/>
          <w:lang w:eastAsia="ru-RU"/>
        </w:rPr>
        <w:t>к муниципальной программе</w:t>
      </w:r>
    </w:p>
    <w:p w:rsidR="00CF1BB8" w:rsidRPr="00596473"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596473">
        <w:rPr>
          <w:rFonts w:ascii="Courier New" w:eastAsia="Times New Roman" w:hAnsi="Courier New" w:cs="Courier New"/>
          <w:color w:val="000000" w:themeColor="text1"/>
          <w:sz w:val="24"/>
          <w:szCs w:val="24"/>
          <w:lang w:eastAsia="ru-RU"/>
        </w:rPr>
        <w:t>«Формирование современной</w:t>
      </w:r>
    </w:p>
    <w:p w:rsidR="00CF1BB8" w:rsidRPr="00596473"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596473">
        <w:rPr>
          <w:rFonts w:ascii="Courier New" w:eastAsia="Times New Roman" w:hAnsi="Courier New" w:cs="Courier New"/>
          <w:color w:val="000000" w:themeColor="text1"/>
          <w:sz w:val="24"/>
          <w:szCs w:val="24"/>
          <w:lang w:eastAsia="ru-RU"/>
        </w:rPr>
        <w:t>городской среды на 2018-</w:t>
      </w:r>
      <w:r w:rsidR="00FD26EE" w:rsidRPr="00596473">
        <w:rPr>
          <w:rFonts w:ascii="Courier New" w:eastAsia="Times New Roman" w:hAnsi="Courier New" w:cs="Courier New"/>
          <w:color w:val="000000" w:themeColor="text1"/>
          <w:sz w:val="24"/>
          <w:szCs w:val="24"/>
          <w:lang w:eastAsia="ru-RU"/>
        </w:rPr>
        <w:t>2024</w:t>
      </w:r>
      <w:r w:rsidRPr="00596473">
        <w:rPr>
          <w:rFonts w:ascii="Courier New" w:eastAsia="Times New Roman" w:hAnsi="Courier New" w:cs="Courier New"/>
          <w:color w:val="000000" w:themeColor="text1"/>
          <w:sz w:val="24"/>
          <w:szCs w:val="24"/>
          <w:lang w:eastAsia="ru-RU"/>
        </w:rPr>
        <w:t xml:space="preserve"> годы»</w:t>
      </w: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CF1BB8" w:rsidRPr="00596473" w:rsidRDefault="00596473" w:rsidP="00596473">
      <w:pPr>
        <w:shd w:val="clear" w:color="auto" w:fill="FFFFFF"/>
        <w:spacing w:after="0" w:line="240" w:lineRule="auto"/>
        <w:jc w:val="center"/>
        <w:rPr>
          <w:rFonts w:ascii="Arial" w:eastAsia="Times New Roman" w:hAnsi="Arial" w:cs="Arial"/>
          <w:b/>
          <w:color w:val="000000" w:themeColor="text1"/>
          <w:sz w:val="24"/>
          <w:szCs w:val="24"/>
          <w:lang w:eastAsia="ru-RU"/>
        </w:rPr>
      </w:pPr>
      <w:r w:rsidRPr="00596473">
        <w:rPr>
          <w:rFonts w:ascii="Arial" w:eastAsia="Times New Roman" w:hAnsi="Arial" w:cs="Arial"/>
          <w:b/>
          <w:color w:val="000000" w:themeColor="text1"/>
          <w:sz w:val="24"/>
          <w:szCs w:val="24"/>
          <w:lang w:eastAsia="ru-RU"/>
        </w:rPr>
        <w:t>АДРЕСНЫЙ ПЕРЕЧЕНЬ ОБЪЕКТОВ НЕДВИЖИМОГО (ВКЛЮЧАЯ ОБЪЕКТ</w:t>
      </w:r>
      <w:r>
        <w:rPr>
          <w:rFonts w:ascii="Arial" w:eastAsia="Times New Roman" w:hAnsi="Arial" w:cs="Arial"/>
          <w:b/>
          <w:color w:val="000000" w:themeColor="text1"/>
          <w:sz w:val="24"/>
          <w:szCs w:val="24"/>
          <w:lang w:eastAsia="ru-RU"/>
        </w:rPr>
        <w:t>Ы НЕЗАВЕРШЕННОГО СТРОИТЕЛЬСТВА)</w:t>
      </w:r>
      <w:r w:rsidRPr="00596473">
        <w:rPr>
          <w:rFonts w:ascii="Arial" w:eastAsia="Times New Roman" w:hAnsi="Arial" w:cs="Arial"/>
          <w:b/>
          <w:color w:val="000000" w:themeColor="text1"/>
          <w:sz w:val="24"/>
          <w:szCs w:val="24"/>
          <w:lang w:eastAsia="ru-RU"/>
        </w:rPr>
        <w:t xml:space="preserve"> ИМУЩЕСТВА И ЗЕМЕЛЬНЫХ УЧАСТКОВ, НАХОДЯЩИХСЯ В СОБСТВЕННОСТИ (ПОЛЬЗОВАНИЙ) ЮРИДИЧЕСКИХ ЛИЦ И ИНДИВИДУАЛЬНЫХ ПРЕДПРИНИМАТЕЛЕЙ, ПОДЛЕЖАЩИХ БЛАГОУСТРОЙСТВУ В 2018-2024 ГОДУ</w:t>
      </w:r>
    </w:p>
    <w:p w:rsidR="00CF1BB8" w:rsidRPr="00596473" w:rsidRDefault="00CF1BB8" w:rsidP="00596473">
      <w:pPr>
        <w:shd w:val="clear" w:color="auto" w:fill="FFFFFF"/>
        <w:spacing w:after="0" w:line="240" w:lineRule="auto"/>
        <w:jc w:val="center"/>
        <w:rPr>
          <w:rFonts w:ascii="Arial" w:eastAsia="Times New Roman" w:hAnsi="Arial" w:cs="Arial"/>
          <w:b/>
          <w:color w:val="000000" w:themeColor="text1"/>
          <w:sz w:val="24"/>
          <w:szCs w:val="24"/>
          <w:lang w:eastAsia="ru-RU"/>
        </w:rPr>
      </w:pP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5"/>
        <w:gridCol w:w="2970"/>
        <w:gridCol w:w="1425"/>
        <w:gridCol w:w="3825"/>
      </w:tblGrid>
      <w:tr w:rsidR="00131268" w:rsidRPr="00596473" w:rsidTr="00223EBC">
        <w:tc>
          <w:tcPr>
            <w:tcW w:w="115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пп</w:t>
            </w:r>
          </w:p>
        </w:tc>
        <w:tc>
          <w:tcPr>
            <w:tcW w:w="297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Улица</w:t>
            </w:r>
          </w:p>
        </w:tc>
        <w:tc>
          <w:tcPr>
            <w:tcW w:w="142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Дом</w:t>
            </w:r>
          </w:p>
        </w:tc>
        <w:tc>
          <w:tcPr>
            <w:tcW w:w="382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Примечание</w:t>
            </w:r>
          </w:p>
        </w:tc>
      </w:tr>
      <w:tr w:rsidR="00131268" w:rsidRPr="00596473" w:rsidTr="00223EBC">
        <w:tc>
          <w:tcPr>
            <w:tcW w:w="115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297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142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382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r>
      <w:tr w:rsidR="00131268" w:rsidRPr="00596473" w:rsidTr="00223EBC">
        <w:tc>
          <w:tcPr>
            <w:tcW w:w="115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297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142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382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r>
      <w:tr w:rsidR="00131268" w:rsidRPr="00596473" w:rsidTr="00223EBC">
        <w:tc>
          <w:tcPr>
            <w:tcW w:w="115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297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142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382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r>
    </w:tbl>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596473" w:rsidRPr="00131268" w:rsidRDefault="00596473"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596473"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596473">
        <w:rPr>
          <w:rFonts w:ascii="Courier New" w:eastAsia="Times New Roman" w:hAnsi="Courier New" w:cs="Courier New"/>
          <w:color w:val="000000" w:themeColor="text1"/>
          <w:sz w:val="24"/>
          <w:szCs w:val="24"/>
          <w:lang w:eastAsia="ru-RU"/>
        </w:rPr>
        <w:lastRenderedPageBreak/>
        <w:t>Приложение 6</w:t>
      </w:r>
    </w:p>
    <w:p w:rsidR="00CF1BB8" w:rsidRPr="00596473"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596473">
        <w:rPr>
          <w:rFonts w:ascii="Courier New" w:eastAsia="Times New Roman" w:hAnsi="Courier New" w:cs="Courier New"/>
          <w:color w:val="000000" w:themeColor="text1"/>
          <w:sz w:val="24"/>
          <w:szCs w:val="24"/>
          <w:lang w:eastAsia="ru-RU"/>
        </w:rPr>
        <w:t>к муниципальной программе</w:t>
      </w:r>
    </w:p>
    <w:p w:rsidR="00CF1BB8" w:rsidRPr="00596473"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596473">
        <w:rPr>
          <w:rFonts w:ascii="Courier New" w:eastAsia="Times New Roman" w:hAnsi="Courier New" w:cs="Courier New"/>
          <w:color w:val="000000" w:themeColor="text1"/>
          <w:sz w:val="24"/>
          <w:szCs w:val="24"/>
          <w:lang w:eastAsia="ru-RU"/>
        </w:rPr>
        <w:t>«Формирование современной</w:t>
      </w:r>
    </w:p>
    <w:p w:rsidR="00CF1BB8" w:rsidRPr="00596473" w:rsidRDefault="00CF1BB8" w:rsidP="00131268">
      <w:pPr>
        <w:shd w:val="clear" w:color="auto" w:fill="FFFFFF"/>
        <w:spacing w:after="0" w:line="240" w:lineRule="auto"/>
        <w:jc w:val="right"/>
        <w:rPr>
          <w:rFonts w:ascii="Courier New" w:eastAsia="Times New Roman" w:hAnsi="Courier New" w:cs="Courier New"/>
          <w:color w:val="000000" w:themeColor="text1"/>
          <w:sz w:val="24"/>
          <w:szCs w:val="24"/>
          <w:lang w:eastAsia="ru-RU"/>
        </w:rPr>
      </w:pPr>
      <w:r w:rsidRPr="00596473">
        <w:rPr>
          <w:rFonts w:ascii="Courier New" w:eastAsia="Times New Roman" w:hAnsi="Courier New" w:cs="Courier New"/>
          <w:color w:val="000000" w:themeColor="text1"/>
          <w:sz w:val="24"/>
          <w:szCs w:val="24"/>
          <w:lang w:eastAsia="ru-RU"/>
        </w:rPr>
        <w:t>городской среды на 2018-</w:t>
      </w:r>
      <w:r w:rsidR="00FD26EE" w:rsidRPr="00596473">
        <w:rPr>
          <w:rFonts w:ascii="Courier New" w:eastAsia="Times New Roman" w:hAnsi="Courier New" w:cs="Courier New"/>
          <w:color w:val="000000" w:themeColor="text1"/>
          <w:sz w:val="24"/>
          <w:szCs w:val="24"/>
          <w:lang w:eastAsia="ru-RU"/>
        </w:rPr>
        <w:t>2024</w:t>
      </w:r>
      <w:r w:rsidRPr="00596473">
        <w:rPr>
          <w:rFonts w:ascii="Courier New" w:eastAsia="Times New Roman" w:hAnsi="Courier New" w:cs="Courier New"/>
          <w:color w:val="000000" w:themeColor="text1"/>
          <w:sz w:val="24"/>
          <w:szCs w:val="24"/>
          <w:lang w:eastAsia="ru-RU"/>
        </w:rPr>
        <w:t xml:space="preserve"> годы»</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596473" w:rsidRDefault="00596473" w:rsidP="00596473">
      <w:pPr>
        <w:shd w:val="clear" w:color="auto" w:fill="FFFFFF"/>
        <w:spacing w:after="0" w:line="240" w:lineRule="auto"/>
        <w:jc w:val="center"/>
        <w:rPr>
          <w:rFonts w:ascii="Arial" w:eastAsia="Times New Roman" w:hAnsi="Arial" w:cs="Arial"/>
          <w:b/>
          <w:color w:val="000000" w:themeColor="text1"/>
          <w:sz w:val="24"/>
          <w:szCs w:val="24"/>
          <w:lang w:eastAsia="ru-RU"/>
        </w:rPr>
      </w:pPr>
      <w:r w:rsidRPr="00596473">
        <w:rPr>
          <w:rFonts w:ascii="Arial" w:eastAsia="Times New Roman" w:hAnsi="Arial" w:cs="Arial"/>
          <w:b/>
          <w:color w:val="000000" w:themeColor="text1"/>
          <w:sz w:val="24"/>
          <w:szCs w:val="24"/>
          <w:lang w:eastAsia="ru-RU"/>
        </w:rPr>
        <w:t>АДРЕСНЫЙ ПЕРЕЧЕНЬ ИНДИВИДУАЛЬНЫХ ЖИЛЫХ ДОМОВ И ЗЕМЕЛЬНЫХ УЧАСТКОВ, ПРЕДОСТАВЛЕННЫХ ДЛЯ ИХ РАЗМЕЩЕНИЯ, ПОДЛЕЖАЩИХ БЛАГОУСТРОЙСТВУ В 2018-2024 ГОДУ</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5"/>
        <w:gridCol w:w="2970"/>
        <w:gridCol w:w="1425"/>
        <w:gridCol w:w="3825"/>
      </w:tblGrid>
      <w:tr w:rsidR="00131268" w:rsidRPr="00596473" w:rsidTr="00223EBC">
        <w:tc>
          <w:tcPr>
            <w:tcW w:w="115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bookmarkStart w:id="0" w:name="_GoBack"/>
            <w:r w:rsidRPr="00596473">
              <w:rPr>
                <w:rFonts w:ascii="Courier New" w:eastAsia="Times New Roman" w:hAnsi="Courier New" w:cs="Courier New"/>
                <w:b/>
                <w:bCs/>
                <w:color w:val="000000" w:themeColor="text1"/>
                <w:sz w:val="20"/>
                <w:szCs w:val="20"/>
                <w:lang w:eastAsia="ru-RU"/>
              </w:rPr>
              <w:t>№ пп</w:t>
            </w:r>
          </w:p>
        </w:tc>
        <w:tc>
          <w:tcPr>
            <w:tcW w:w="297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Улица</w:t>
            </w:r>
          </w:p>
        </w:tc>
        <w:tc>
          <w:tcPr>
            <w:tcW w:w="142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Дом</w:t>
            </w:r>
          </w:p>
        </w:tc>
        <w:tc>
          <w:tcPr>
            <w:tcW w:w="382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Примечание</w:t>
            </w:r>
          </w:p>
        </w:tc>
      </w:tr>
      <w:tr w:rsidR="00131268" w:rsidRPr="00596473" w:rsidTr="00223EBC">
        <w:tc>
          <w:tcPr>
            <w:tcW w:w="115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297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142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382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r>
      <w:tr w:rsidR="00131268" w:rsidRPr="00596473" w:rsidTr="00223EBC">
        <w:tc>
          <w:tcPr>
            <w:tcW w:w="115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297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142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382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r>
      <w:tr w:rsidR="00131268" w:rsidRPr="00596473" w:rsidTr="00223EBC">
        <w:tc>
          <w:tcPr>
            <w:tcW w:w="115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2970"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142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c>
          <w:tcPr>
            <w:tcW w:w="3825" w:type="dxa"/>
            <w:shd w:val="clear" w:color="auto" w:fill="auto"/>
            <w:vAlign w:val="center"/>
            <w:hideMark/>
          </w:tcPr>
          <w:p w:rsidR="00CF1BB8" w:rsidRPr="00596473" w:rsidRDefault="00CF1BB8" w:rsidP="00131268">
            <w:pPr>
              <w:spacing w:after="0" w:line="240" w:lineRule="auto"/>
              <w:rPr>
                <w:rFonts w:ascii="Courier New" w:eastAsia="Times New Roman" w:hAnsi="Courier New" w:cs="Courier New"/>
                <w:color w:val="000000" w:themeColor="text1"/>
                <w:sz w:val="20"/>
                <w:szCs w:val="20"/>
                <w:lang w:eastAsia="ru-RU"/>
              </w:rPr>
            </w:pPr>
            <w:r w:rsidRPr="00596473">
              <w:rPr>
                <w:rFonts w:ascii="Courier New" w:eastAsia="Times New Roman" w:hAnsi="Courier New" w:cs="Courier New"/>
                <w:b/>
                <w:bCs/>
                <w:color w:val="000000" w:themeColor="text1"/>
                <w:sz w:val="20"/>
                <w:szCs w:val="20"/>
                <w:lang w:eastAsia="ru-RU"/>
              </w:rPr>
              <w:t> </w:t>
            </w:r>
          </w:p>
        </w:tc>
      </w:tr>
    </w:tbl>
    <w:bookmarkEnd w:id="0"/>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CF1BB8" w:rsidRPr="00131268" w:rsidRDefault="00CF1BB8" w:rsidP="0013126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1268">
        <w:rPr>
          <w:rFonts w:ascii="Times New Roman" w:eastAsia="Times New Roman" w:hAnsi="Times New Roman" w:cs="Times New Roman"/>
          <w:color w:val="000000" w:themeColor="text1"/>
          <w:sz w:val="24"/>
          <w:szCs w:val="24"/>
          <w:lang w:eastAsia="ru-RU"/>
        </w:rPr>
        <w:t> </w:t>
      </w:r>
    </w:p>
    <w:p w:rsidR="0003584C" w:rsidRPr="00131268" w:rsidRDefault="0003584C" w:rsidP="00131268">
      <w:pPr>
        <w:spacing w:after="0" w:line="240" w:lineRule="auto"/>
        <w:rPr>
          <w:rFonts w:ascii="Times New Roman" w:hAnsi="Times New Roman" w:cs="Times New Roman"/>
          <w:color w:val="000000" w:themeColor="text1"/>
          <w:sz w:val="24"/>
          <w:szCs w:val="24"/>
        </w:rPr>
      </w:pPr>
    </w:p>
    <w:sectPr w:rsidR="0003584C" w:rsidRPr="00131268" w:rsidSect="00131268">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3F3" w:rsidRDefault="004413F3" w:rsidP="006C1700">
      <w:pPr>
        <w:spacing w:after="0" w:line="240" w:lineRule="auto"/>
      </w:pPr>
      <w:r>
        <w:separator/>
      </w:r>
    </w:p>
  </w:endnote>
  <w:endnote w:type="continuationSeparator" w:id="0">
    <w:p w:rsidR="004413F3" w:rsidRDefault="004413F3" w:rsidP="006C1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3F3" w:rsidRDefault="004413F3" w:rsidP="006C1700">
      <w:pPr>
        <w:spacing w:after="0" w:line="240" w:lineRule="auto"/>
      </w:pPr>
      <w:r>
        <w:separator/>
      </w:r>
    </w:p>
  </w:footnote>
  <w:footnote w:type="continuationSeparator" w:id="0">
    <w:p w:rsidR="004413F3" w:rsidRDefault="004413F3" w:rsidP="006C17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043CE"/>
    <w:multiLevelType w:val="hybridMultilevel"/>
    <w:tmpl w:val="D260660A"/>
    <w:lvl w:ilvl="0" w:tplc="0CEE5D96">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1" w15:restartNumberingAfterBreak="0">
    <w:nsid w:val="0483386E"/>
    <w:multiLevelType w:val="multilevel"/>
    <w:tmpl w:val="38D261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E400D3"/>
    <w:multiLevelType w:val="multilevel"/>
    <w:tmpl w:val="8CCA97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ED0EA6"/>
    <w:multiLevelType w:val="multilevel"/>
    <w:tmpl w:val="3BAA6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1A54E1"/>
    <w:multiLevelType w:val="multilevel"/>
    <w:tmpl w:val="1CEE5B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9F6B45"/>
    <w:multiLevelType w:val="multilevel"/>
    <w:tmpl w:val="3844E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0B12E8"/>
    <w:multiLevelType w:val="hybridMultilevel"/>
    <w:tmpl w:val="8A52F62C"/>
    <w:lvl w:ilvl="0" w:tplc="63145454">
      <w:start w:val="1"/>
      <w:numFmt w:val="decimal"/>
      <w:lvlText w:val="%1."/>
      <w:lvlJc w:val="left"/>
      <w:pPr>
        <w:ind w:left="1774" w:hanging="360"/>
      </w:pPr>
      <w:rPr>
        <w:rFonts w:hint="default"/>
      </w:rPr>
    </w:lvl>
    <w:lvl w:ilvl="1" w:tplc="04190019" w:tentative="1">
      <w:start w:val="1"/>
      <w:numFmt w:val="lowerLetter"/>
      <w:lvlText w:val="%2."/>
      <w:lvlJc w:val="left"/>
      <w:pPr>
        <w:ind w:left="2494" w:hanging="360"/>
      </w:pPr>
    </w:lvl>
    <w:lvl w:ilvl="2" w:tplc="0419001B" w:tentative="1">
      <w:start w:val="1"/>
      <w:numFmt w:val="lowerRoman"/>
      <w:lvlText w:val="%3."/>
      <w:lvlJc w:val="right"/>
      <w:pPr>
        <w:ind w:left="3214" w:hanging="180"/>
      </w:pPr>
    </w:lvl>
    <w:lvl w:ilvl="3" w:tplc="0419000F" w:tentative="1">
      <w:start w:val="1"/>
      <w:numFmt w:val="decimal"/>
      <w:lvlText w:val="%4."/>
      <w:lvlJc w:val="left"/>
      <w:pPr>
        <w:ind w:left="3934" w:hanging="360"/>
      </w:pPr>
    </w:lvl>
    <w:lvl w:ilvl="4" w:tplc="04190019" w:tentative="1">
      <w:start w:val="1"/>
      <w:numFmt w:val="lowerLetter"/>
      <w:lvlText w:val="%5."/>
      <w:lvlJc w:val="left"/>
      <w:pPr>
        <w:ind w:left="4654" w:hanging="360"/>
      </w:pPr>
    </w:lvl>
    <w:lvl w:ilvl="5" w:tplc="0419001B" w:tentative="1">
      <w:start w:val="1"/>
      <w:numFmt w:val="lowerRoman"/>
      <w:lvlText w:val="%6."/>
      <w:lvlJc w:val="right"/>
      <w:pPr>
        <w:ind w:left="5374" w:hanging="180"/>
      </w:pPr>
    </w:lvl>
    <w:lvl w:ilvl="6" w:tplc="0419000F" w:tentative="1">
      <w:start w:val="1"/>
      <w:numFmt w:val="decimal"/>
      <w:lvlText w:val="%7."/>
      <w:lvlJc w:val="left"/>
      <w:pPr>
        <w:ind w:left="6094" w:hanging="360"/>
      </w:pPr>
    </w:lvl>
    <w:lvl w:ilvl="7" w:tplc="04190019" w:tentative="1">
      <w:start w:val="1"/>
      <w:numFmt w:val="lowerLetter"/>
      <w:lvlText w:val="%8."/>
      <w:lvlJc w:val="left"/>
      <w:pPr>
        <w:ind w:left="6814" w:hanging="360"/>
      </w:pPr>
    </w:lvl>
    <w:lvl w:ilvl="8" w:tplc="0419001B" w:tentative="1">
      <w:start w:val="1"/>
      <w:numFmt w:val="lowerRoman"/>
      <w:lvlText w:val="%9."/>
      <w:lvlJc w:val="right"/>
      <w:pPr>
        <w:ind w:left="7534" w:hanging="180"/>
      </w:pPr>
    </w:lvl>
  </w:abstractNum>
  <w:abstractNum w:abstractNumId="7" w15:restartNumberingAfterBreak="0">
    <w:nsid w:val="23D610ED"/>
    <w:multiLevelType w:val="hybridMultilevel"/>
    <w:tmpl w:val="357E7180"/>
    <w:lvl w:ilvl="0" w:tplc="39C0D1D4">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8" w15:restartNumberingAfterBreak="0">
    <w:nsid w:val="30556E77"/>
    <w:multiLevelType w:val="multilevel"/>
    <w:tmpl w:val="0FB032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02F662A"/>
    <w:multiLevelType w:val="multilevel"/>
    <w:tmpl w:val="4CE661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3D4288"/>
    <w:multiLevelType w:val="hybridMultilevel"/>
    <w:tmpl w:val="629C50BE"/>
    <w:lvl w:ilvl="0" w:tplc="F0441002">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1" w15:restartNumberingAfterBreak="0">
    <w:nsid w:val="5C225990"/>
    <w:multiLevelType w:val="hybridMultilevel"/>
    <w:tmpl w:val="C3923F0E"/>
    <w:lvl w:ilvl="0" w:tplc="C1321FAE">
      <w:start w:val="1"/>
      <w:numFmt w:val="decimal"/>
      <w:lvlText w:val="%1."/>
      <w:lvlJc w:val="left"/>
      <w:pPr>
        <w:ind w:left="1462" w:hanging="360"/>
      </w:pPr>
      <w:rPr>
        <w:rFonts w:hint="default"/>
      </w:rPr>
    </w:lvl>
    <w:lvl w:ilvl="1" w:tplc="04190019" w:tentative="1">
      <w:start w:val="1"/>
      <w:numFmt w:val="lowerLetter"/>
      <w:lvlText w:val="%2."/>
      <w:lvlJc w:val="left"/>
      <w:pPr>
        <w:ind w:left="2182" w:hanging="360"/>
      </w:pPr>
    </w:lvl>
    <w:lvl w:ilvl="2" w:tplc="0419001B" w:tentative="1">
      <w:start w:val="1"/>
      <w:numFmt w:val="lowerRoman"/>
      <w:lvlText w:val="%3."/>
      <w:lvlJc w:val="right"/>
      <w:pPr>
        <w:ind w:left="2902" w:hanging="180"/>
      </w:pPr>
    </w:lvl>
    <w:lvl w:ilvl="3" w:tplc="0419000F" w:tentative="1">
      <w:start w:val="1"/>
      <w:numFmt w:val="decimal"/>
      <w:lvlText w:val="%4."/>
      <w:lvlJc w:val="left"/>
      <w:pPr>
        <w:ind w:left="3622" w:hanging="360"/>
      </w:pPr>
    </w:lvl>
    <w:lvl w:ilvl="4" w:tplc="04190019" w:tentative="1">
      <w:start w:val="1"/>
      <w:numFmt w:val="lowerLetter"/>
      <w:lvlText w:val="%5."/>
      <w:lvlJc w:val="left"/>
      <w:pPr>
        <w:ind w:left="4342" w:hanging="360"/>
      </w:pPr>
    </w:lvl>
    <w:lvl w:ilvl="5" w:tplc="0419001B" w:tentative="1">
      <w:start w:val="1"/>
      <w:numFmt w:val="lowerRoman"/>
      <w:lvlText w:val="%6."/>
      <w:lvlJc w:val="right"/>
      <w:pPr>
        <w:ind w:left="5062" w:hanging="180"/>
      </w:pPr>
    </w:lvl>
    <w:lvl w:ilvl="6" w:tplc="0419000F" w:tentative="1">
      <w:start w:val="1"/>
      <w:numFmt w:val="decimal"/>
      <w:lvlText w:val="%7."/>
      <w:lvlJc w:val="left"/>
      <w:pPr>
        <w:ind w:left="5782" w:hanging="360"/>
      </w:pPr>
    </w:lvl>
    <w:lvl w:ilvl="7" w:tplc="04190019" w:tentative="1">
      <w:start w:val="1"/>
      <w:numFmt w:val="lowerLetter"/>
      <w:lvlText w:val="%8."/>
      <w:lvlJc w:val="left"/>
      <w:pPr>
        <w:ind w:left="6502" w:hanging="360"/>
      </w:pPr>
    </w:lvl>
    <w:lvl w:ilvl="8" w:tplc="0419001B" w:tentative="1">
      <w:start w:val="1"/>
      <w:numFmt w:val="lowerRoman"/>
      <w:lvlText w:val="%9."/>
      <w:lvlJc w:val="right"/>
      <w:pPr>
        <w:ind w:left="7222" w:hanging="180"/>
      </w:pPr>
    </w:lvl>
  </w:abstractNum>
  <w:abstractNum w:abstractNumId="12" w15:restartNumberingAfterBreak="0">
    <w:nsid w:val="5E0535D0"/>
    <w:multiLevelType w:val="multilevel"/>
    <w:tmpl w:val="5F128C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C700FC"/>
    <w:multiLevelType w:val="multilevel"/>
    <w:tmpl w:val="E06C28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767F1B"/>
    <w:multiLevelType w:val="hybridMultilevel"/>
    <w:tmpl w:val="4168A0D8"/>
    <w:lvl w:ilvl="0" w:tplc="6E1CA786">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5" w15:restartNumberingAfterBreak="0">
    <w:nsid w:val="67476C61"/>
    <w:multiLevelType w:val="multilevel"/>
    <w:tmpl w:val="16B20A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C125EF"/>
    <w:multiLevelType w:val="hybridMultilevel"/>
    <w:tmpl w:val="D5E2EAD0"/>
    <w:lvl w:ilvl="0" w:tplc="1ABAC8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9"/>
  </w:num>
  <w:num w:numId="3">
    <w:abstractNumId w:val="12"/>
  </w:num>
  <w:num w:numId="4">
    <w:abstractNumId w:val="3"/>
  </w:num>
  <w:num w:numId="5">
    <w:abstractNumId w:val="4"/>
  </w:num>
  <w:num w:numId="6">
    <w:abstractNumId w:val="2"/>
  </w:num>
  <w:num w:numId="7">
    <w:abstractNumId w:val="13"/>
  </w:num>
  <w:num w:numId="8">
    <w:abstractNumId w:val="8"/>
  </w:num>
  <w:num w:numId="9">
    <w:abstractNumId w:val="15"/>
  </w:num>
  <w:num w:numId="10">
    <w:abstractNumId w:val="1"/>
  </w:num>
  <w:num w:numId="11">
    <w:abstractNumId w:val="14"/>
  </w:num>
  <w:num w:numId="12">
    <w:abstractNumId w:val="7"/>
  </w:num>
  <w:num w:numId="13">
    <w:abstractNumId w:val="0"/>
  </w:num>
  <w:num w:numId="14">
    <w:abstractNumId w:val="11"/>
  </w:num>
  <w:num w:numId="15">
    <w:abstractNumId w:val="6"/>
  </w:num>
  <w:num w:numId="16">
    <w:abstractNumId w:val="1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BB8"/>
    <w:rsid w:val="0003584C"/>
    <w:rsid w:val="000B7A54"/>
    <w:rsid w:val="000C6DC5"/>
    <w:rsid w:val="00127765"/>
    <w:rsid w:val="00131268"/>
    <w:rsid w:val="00177897"/>
    <w:rsid w:val="00223EBC"/>
    <w:rsid w:val="003A067C"/>
    <w:rsid w:val="0040162A"/>
    <w:rsid w:val="004413F3"/>
    <w:rsid w:val="004D09CE"/>
    <w:rsid w:val="004E333B"/>
    <w:rsid w:val="005037D7"/>
    <w:rsid w:val="00507A55"/>
    <w:rsid w:val="00517754"/>
    <w:rsid w:val="00596473"/>
    <w:rsid w:val="00602FDE"/>
    <w:rsid w:val="00633DF2"/>
    <w:rsid w:val="006A0E98"/>
    <w:rsid w:val="006A1262"/>
    <w:rsid w:val="006C1700"/>
    <w:rsid w:val="007100AE"/>
    <w:rsid w:val="0071277E"/>
    <w:rsid w:val="00891DCA"/>
    <w:rsid w:val="00A869A0"/>
    <w:rsid w:val="00A86A0F"/>
    <w:rsid w:val="00AD6B13"/>
    <w:rsid w:val="00BF0F7E"/>
    <w:rsid w:val="00C33040"/>
    <w:rsid w:val="00C46D91"/>
    <w:rsid w:val="00CF1BB8"/>
    <w:rsid w:val="00D1009D"/>
    <w:rsid w:val="00D41ED3"/>
    <w:rsid w:val="00D7180C"/>
    <w:rsid w:val="00D7544C"/>
    <w:rsid w:val="00D945E3"/>
    <w:rsid w:val="00DF3215"/>
    <w:rsid w:val="00E06FEF"/>
    <w:rsid w:val="00EC17FC"/>
    <w:rsid w:val="00F96892"/>
    <w:rsid w:val="00FD2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44B973-270C-4644-925B-600E36E1D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584C"/>
  </w:style>
  <w:style w:type="paragraph" w:styleId="1">
    <w:name w:val="heading 1"/>
    <w:basedOn w:val="a"/>
    <w:link w:val="10"/>
    <w:uiPriority w:val="9"/>
    <w:qFormat/>
    <w:rsid w:val="00CF1B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F1BB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1BB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F1BB8"/>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CF1B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F1BB8"/>
    <w:rPr>
      <w:b/>
      <w:bCs/>
    </w:rPr>
  </w:style>
  <w:style w:type="paragraph" w:styleId="a5">
    <w:name w:val="header"/>
    <w:basedOn w:val="a"/>
    <w:link w:val="a6"/>
    <w:uiPriority w:val="99"/>
    <w:semiHidden/>
    <w:unhideWhenUsed/>
    <w:rsid w:val="006C170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6C1700"/>
  </w:style>
  <w:style w:type="paragraph" w:styleId="a7">
    <w:name w:val="footer"/>
    <w:basedOn w:val="a"/>
    <w:link w:val="a8"/>
    <w:uiPriority w:val="99"/>
    <w:semiHidden/>
    <w:unhideWhenUsed/>
    <w:rsid w:val="006C1700"/>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6C1700"/>
  </w:style>
  <w:style w:type="paragraph" w:styleId="a9">
    <w:name w:val="Balloon Text"/>
    <w:basedOn w:val="a"/>
    <w:link w:val="aa"/>
    <w:uiPriority w:val="99"/>
    <w:semiHidden/>
    <w:unhideWhenUsed/>
    <w:rsid w:val="006C170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C1700"/>
    <w:rPr>
      <w:rFonts w:ascii="Tahoma" w:hAnsi="Tahoma" w:cs="Tahoma"/>
      <w:sz w:val="16"/>
      <w:szCs w:val="16"/>
    </w:rPr>
  </w:style>
  <w:style w:type="paragraph" w:customStyle="1" w:styleId="ConsPlusNonformat">
    <w:name w:val="ConsPlusNonformat"/>
    <w:uiPriority w:val="99"/>
    <w:rsid w:val="005037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Body Text"/>
    <w:basedOn w:val="a"/>
    <w:link w:val="ac"/>
    <w:rsid w:val="00507A55"/>
    <w:pPr>
      <w:spacing w:after="0" w:line="240" w:lineRule="auto"/>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rsid w:val="00507A55"/>
    <w:rPr>
      <w:rFonts w:ascii="Times New Roman" w:eastAsia="Times New Roman" w:hAnsi="Times New Roman" w:cs="Times New Roman"/>
      <w:sz w:val="28"/>
      <w:szCs w:val="20"/>
      <w:lang w:eastAsia="ru-RU"/>
    </w:rPr>
  </w:style>
  <w:style w:type="paragraph" w:styleId="ad">
    <w:name w:val="List Paragraph"/>
    <w:basedOn w:val="a"/>
    <w:uiPriority w:val="99"/>
    <w:qFormat/>
    <w:rsid w:val="003A067C"/>
    <w:pPr>
      <w:ind w:left="720"/>
      <w:contextualSpacing/>
    </w:pPr>
  </w:style>
  <w:style w:type="paragraph" w:customStyle="1" w:styleId="ae">
    <w:name w:val="Нормальный (таблица)"/>
    <w:basedOn w:val="a"/>
    <w:next w:val="a"/>
    <w:uiPriority w:val="99"/>
    <w:rsid w:val="00FD26EE"/>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
    <w:name w:val="Прижатый влево"/>
    <w:basedOn w:val="a"/>
    <w:next w:val="a"/>
    <w:uiPriority w:val="99"/>
    <w:rsid w:val="00FD26EE"/>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table" w:styleId="af0">
    <w:name w:val="Table Grid"/>
    <w:basedOn w:val="a1"/>
    <w:uiPriority w:val="99"/>
    <w:rsid w:val="00FD26E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660670">
      <w:bodyDiv w:val="1"/>
      <w:marLeft w:val="0"/>
      <w:marRight w:val="0"/>
      <w:marTop w:val="0"/>
      <w:marBottom w:val="0"/>
      <w:divBdr>
        <w:top w:val="none" w:sz="0" w:space="0" w:color="auto"/>
        <w:left w:val="none" w:sz="0" w:space="0" w:color="auto"/>
        <w:bottom w:val="none" w:sz="0" w:space="0" w:color="auto"/>
        <w:right w:val="none" w:sz="0" w:space="0" w:color="auto"/>
      </w:divBdr>
      <w:divsChild>
        <w:div w:id="258216184">
          <w:marLeft w:val="0"/>
          <w:marRight w:val="0"/>
          <w:marTop w:val="0"/>
          <w:marBottom w:val="240"/>
          <w:divBdr>
            <w:top w:val="none" w:sz="0" w:space="0" w:color="auto"/>
            <w:left w:val="none" w:sz="0" w:space="0" w:color="auto"/>
            <w:bottom w:val="none" w:sz="0" w:space="0" w:color="auto"/>
            <w:right w:val="none" w:sz="0" w:space="0" w:color="auto"/>
          </w:divBdr>
        </w:div>
        <w:div w:id="1962682421">
          <w:marLeft w:val="0"/>
          <w:marRight w:val="0"/>
          <w:marTop w:val="0"/>
          <w:marBottom w:val="240"/>
          <w:divBdr>
            <w:top w:val="none" w:sz="0" w:space="0" w:color="auto"/>
            <w:left w:val="none" w:sz="0" w:space="0" w:color="auto"/>
            <w:bottom w:val="none" w:sz="0" w:space="0" w:color="auto"/>
            <w:right w:val="none" w:sz="0" w:space="0" w:color="auto"/>
          </w:divBdr>
        </w:div>
      </w:divsChild>
    </w:div>
    <w:div w:id="138918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A00DCF25101914D7D8E168DB43959CFF10EBA7EC275F757EEC82EA6C93852CC9244D08297C32BA5CA9B8FC6BFO2JFJ"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C9585-E52D-41A3-8B69-90C1181C1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6675</Words>
  <Characters>38049</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2</cp:revision>
  <cp:lastPrinted>2019-02-28T07:27:00Z</cp:lastPrinted>
  <dcterms:created xsi:type="dcterms:W3CDTF">2019-03-07T07:03:00Z</dcterms:created>
  <dcterms:modified xsi:type="dcterms:W3CDTF">2019-03-07T07:03:00Z</dcterms:modified>
</cp:coreProperties>
</file>